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9FCC3" w14:textId="77777777" w:rsidR="007876D9" w:rsidRDefault="007876D9" w:rsidP="007876D9">
      <w:pPr>
        <w:jc w:val="center"/>
        <w:rPr>
          <w:b/>
        </w:rPr>
      </w:pPr>
    </w:p>
    <w:p w14:paraId="40C5EDB0" w14:textId="64276F69" w:rsidR="00127A1B" w:rsidRPr="001D78AE" w:rsidRDefault="00AA799D" w:rsidP="007876D9">
      <w:pPr>
        <w:jc w:val="center"/>
        <w:rPr>
          <w:b/>
        </w:rPr>
      </w:pPr>
      <w:r w:rsidRPr="001D78AE">
        <w:rPr>
          <w:b/>
        </w:rPr>
        <w:t>Chancellor’s Executive Cabinet</w:t>
      </w:r>
    </w:p>
    <w:p w14:paraId="043C4140" w14:textId="42880E82" w:rsidR="00AA799D" w:rsidRPr="001D78AE" w:rsidRDefault="0032595E" w:rsidP="00AA799D">
      <w:pPr>
        <w:jc w:val="center"/>
      </w:pPr>
      <w:r>
        <w:t>9:00-</w:t>
      </w:r>
      <w:r w:rsidR="00D643A0">
        <w:t>11:30</w:t>
      </w:r>
      <w:r w:rsidR="005830BC">
        <w:t xml:space="preserve"> a</w:t>
      </w:r>
      <w:r w:rsidR="00AA799D" w:rsidRPr="001D78AE">
        <w:t xml:space="preserve">.m., </w:t>
      </w:r>
      <w:r w:rsidR="00271057">
        <w:t>June 26</w:t>
      </w:r>
      <w:r w:rsidR="00BE68A4">
        <w:t>, 2017</w:t>
      </w:r>
    </w:p>
    <w:p w14:paraId="624F7538" w14:textId="1D12E776" w:rsidR="00574BA9" w:rsidRPr="00574BA9" w:rsidRDefault="006C2DAE" w:rsidP="00574BA9">
      <w:pPr>
        <w:jc w:val="center"/>
      </w:pPr>
      <w:r>
        <w:t>NSC, President’s</w:t>
      </w:r>
      <w:r w:rsidR="00D643A0">
        <w:t xml:space="preserve"> Boardroom</w:t>
      </w:r>
    </w:p>
    <w:p w14:paraId="06531583" w14:textId="77037E7A" w:rsidR="004A24BE" w:rsidRDefault="007228FB" w:rsidP="007876D9">
      <w:pPr>
        <w:jc w:val="center"/>
        <w:rPr>
          <w:b/>
        </w:rPr>
      </w:pPr>
      <w:r>
        <w:rPr>
          <w:b/>
        </w:rPr>
        <w:t>Notes</w:t>
      </w:r>
    </w:p>
    <w:p w14:paraId="5C18114B" w14:textId="225C5792" w:rsidR="007228FB" w:rsidRDefault="007228FB" w:rsidP="007228FB">
      <w:pPr>
        <w:rPr>
          <w:b/>
        </w:rPr>
      </w:pPr>
    </w:p>
    <w:p w14:paraId="4B98300A" w14:textId="1085190B" w:rsidR="007228FB" w:rsidRDefault="007228FB" w:rsidP="00D64F9A">
      <w:r w:rsidRPr="00D64F9A">
        <w:t>Attendance:</w:t>
      </w:r>
      <w:r>
        <w:rPr>
          <w:b/>
        </w:rPr>
        <w:t xml:space="preserve"> </w:t>
      </w:r>
      <w:r w:rsidR="00D64F9A" w:rsidRPr="00D64F9A">
        <w:t xml:space="preserve">Shouan Pan, </w:t>
      </w:r>
      <w:r w:rsidRPr="00D64F9A">
        <w:t>Dave Blake</w:t>
      </w:r>
      <w:r w:rsidRPr="007228FB">
        <w:t xml:space="preserve">, Mary Ellen O’Keeffe, Andrea Insley, Kurt Buttleman, Gary Oertli, Sheila Edwards Lange, </w:t>
      </w:r>
      <w:r>
        <w:t>Earnest Phillips, Warren Brown, Malcolm Grothe</w:t>
      </w:r>
      <w:r w:rsidR="00D64F9A">
        <w:t>,</w:t>
      </w:r>
      <w:r w:rsidR="00D64F9A" w:rsidRPr="00D64F9A">
        <w:t xml:space="preserve"> </w:t>
      </w:r>
      <w:r w:rsidR="00D64F9A" w:rsidRPr="007228FB">
        <w:t>Rebecca Hansen</w:t>
      </w:r>
    </w:p>
    <w:p w14:paraId="1C6D54BC" w14:textId="477A984C" w:rsidR="007228FB" w:rsidRPr="007228FB" w:rsidRDefault="007228FB" w:rsidP="007228FB">
      <w:r>
        <w:t>Absent: John Sharify, LaVerne Lamoureux</w:t>
      </w:r>
    </w:p>
    <w:p w14:paraId="25D368C1" w14:textId="77777777" w:rsidR="004A24BE" w:rsidRPr="004A24BE" w:rsidRDefault="004A24BE" w:rsidP="004A24BE">
      <w:pPr>
        <w:pStyle w:val="ListParagraph"/>
        <w:ind w:left="735"/>
        <w:jc w:val="both"/>
      </w:pPr>
    </w:p>
    <w:p w14:paraId="7C0EA899" w14:textId="6D4471E9" w:rsidR="00AA799D" w:rsidRPr="00CC558E" w:rsidRDefault="00F20A5D" w:rsidP="00CC558E">
      <w:pPr>
        <w:jc w:val="both"/>
        <w:rPr>
          <w:b/>
        </w:rPr>
      </w:pPr>
      <w:r>
        <w:rPr>
          <w:b/>
        </w:rPr>
        <w:t xml:space="preserve">I.  </w:t>
      </w:r>
      <w:r>
        <w:rPr>
          <w:b/>
        </w:rPr>
        <w:tab/>
      </w:r>
      <w:r w:rsidR="00AA799D" w:rsidRPr="00CC558E">
        <w:rPr>
          <w:b/>
        </w:rPr>
        <w:t xml:space="preserve">Standing </w:t>
      </w:r>
      <w:r w:rsidR="001D78AE" w:rsidRPr="00CC558E">
        <w:rPr>
          <w:b/>
        </w:rPr>
        <w:t>Issues/Updates</w:t>
      </w:r>
      <w:r w:rsidR="00AA799D" w:rsidRPr="00CC558E">
        <w:rPr>
          <w:b/>
        </w:rPr>
        <w:t>:</w:t>
      </w:r>
    </w:p>
    <w:p w14:paraId="3B5085D4" w14:textId="15517AEF" w:rsidR="007228FB" w:rsidRDefault="00700553" w:rsidP="007228FB">
      <w:pPr>
        <w:pStyle w:val="ListParagraph"/>
        <w:numPr>
          <w:ilvl w:val="0"/>
          <w:numId w:val="4"/>
        </w:numPr>
        <w:jc w:val="both"/>
      </w:pPr>
      <w:r>
        <w:t xml:space="preserve">Review of </w:t>
      </w:r>
      <w:r w:rsidR="007228FB">
        <w:t>Notes</w:t>
      </w:r>
      <w:r>
        <w:t xml:space="preserve"> from</w:t>
      </w:r>
      <w:r w:rsidR="006C2DAE">
        <w:t xml:space="preserve"> June 5</w:t>
      </w:r>
      <w:r w:rsidR="007228FB">
        <w:t xml:space="preserve"> </w:t>
      </w:r>
    </w:p>
    <w:p w14:paraId="2C479B40" w14:textId="28ED6966" w:rsidR="00700553" w:rsidRDefault="00700553" w:rsidP="007228FB">
      <w:pPr>
        <w:jc w:val="both"/>
      </w:pPr>
      <w:r>
        <w:t>Rebecca Hansen</w:t>
      </w:r>
      <w:r w:rsidR="007228FB">
        <w:t xml:space="preserve"> noted edits to the notes</w:t>
      </w:r>
      <w:r w:rsidR="005873E8">
        <w:t xml:space="preserve"> and</w:t>
      </w:r>
      <w:r w:rsidR="00AC348A">
        <w:t xml:space="preserve"> will get data from Joyce Hansen on how many pe</w:t>
      </w:r>
      <w:r w:rsidR="00D64F9A">
        <w:t>ople are accessing the minutes on the website.</w:t>
      </w:r>
    </w:p>
    <w:p w14:paraId="1B6EE1B9" w14:textId="77777777" w:rsidR="007228FB" w:rsidRDefault="007228FB" w:rsidP="007228FB">
      <w:pPr>
        <w:jc w:val="both"/>
      </w:pPr>
    </w:p>
    <w:p w14:paraId="340439B6" w14:textId="77777777" w:rsidR="007228FB" w:rsidRDefault="00ED131C" w:rsidP="00560051">
      <w:pPr>
        <w:pStyle w:val="ListParagraph"/>
        <w:numPr>
          <w:ilvl w:val="0"/>
          <w:numId w:val="4"/>
        </w:numPr>
        <w:jc w:val="both"/>
      </w:pPr>
      <w:r>
        <w:t>C</w:t>
      </w:r>
      <w:r w:rsidR="007228FB">
        <w:t xml:space="preserve">hancellor/Board Updates </w:t>
      </w:r>
    </w:p>
    <w:p w14:paraId="2B598302" w14:textId="134C35B5" w:rsidR="00560051" w:rsidRDefault="002A51C2" w:rsidP="007228FB">
      <w:pPr>
        <w:jc w:val="both"/>
      </w:pPr>
      <w:r>
        <w:t xml:space="preserve">The Strategic Planning subcommittee met and revised the mission, vision, </w:t>
      </w:r>
      <w:r w:rsidR="00D64F9A">
        <w:t xml:space="preserve">and </w:t>
      </w:r>
      <w:r>
        <w:t xml:space="preserve">values. At the July </w:t>
      </w:r>
      <w:r w:rsidR="00D64F9A">
        <w:t xml:space="preserve">board </w:t>
      </w:r>
      <w:r>
        <w:t>meeting, there will likely be a recommendation to adopt/approve the miss</w:t>
      </w:r>
      <w:r w:rsidR="00D64F9A">
        <w:t>ion, vision, values and goals. The next step is to develop</w:t>
      </w:r>
      <w:r>
        <w:t xml:space="preserve"> strategies and measurements to </w:t>
      </w:r>
      <w:r w:rsidR="00D64F9A">
        <w:t>present at</w:t>
      </w:r>
      <w:r>
        <w:t xml:space="preserve"> the September board meeting. </w:t>
      </w:r>
    </w:p>
    <w:p w14:paraId="4DF2D171" w14:textId="77777777" w:rsidR="006D7D84" w:rsidRDefault="006D7D84" w:rsidP="007228FB">
      <w:pPr>
        <w:jc w:val="both"/>
      </w:pPr>
    </w:p>
    <w:p w14:paraId="68C9E03B" w14:textId="77777777" w:rsidR="006D7D84" w:rsidRDefault="00ED131C" w:rsidP="00AA799D">
      <w:pPr>
        <w:pStyle w:val="ListParagraph"/>
        <w:numPr>
          <w:ilvl w:val="0"/>
          <w:numId w:val="4"/>
        </w:numPr>
        <w:jc w:val="both"/>
      </w:pPr>
      <w:r>
        <w:t xml:space="preserve">College </w:t>
      </w:r>
      <w:r w:rsidR="008E6124">
        <w:t xml:space="preserve">and District Division </w:t>
      </w:r>
      <w:r w:rsidR="006D7D84">
        <w:t xml:space="preserve">Updates </w:t>
      </w:r>
    </w:p>
    <w:p w14:paraId="5B9CEC76" w14:textId="5374E3CF" w:rsidR="00AA799D" w:rsidRDefault="002A51C2" w:rsidP="006D7D84">
      <w:pPr>
        <w:jc w:val="both"/>
      </w:pPr>
      <w:r>
        <w:t xml:space="preserve">Warren Brown reported that the King County Council is no longer having an open session </w:t>
      </w:r>
      <w:r w:rsidR="00D64F9A">
        <w:t xml:space="preserve">at NSC </w:t>
      </w:r>
      <w:r>
        <w:t>on June 28.</w:t>
      </w:r>
    </w:p>
    <w:p w14:paraId="1C09EC92" w14:textId="43C54AE5" w:rsidR="002A51C2" w:rsidRDefault="002A51C2" w:rsidP="006D7D84">
      <w:pPr>
        <w:jc w:val="both"/>
      </w:pPr>
    </w:p>
    <w:p w14:paraId="02D71354" w14:textId="38D18CF3" w:rsidR="002A51C2" w:rsidRDefault="002A51C2" w:rsidP="006D7D84">
      <w:pPr>
        <w:jc w:val="both"/>
      </w:pPr>
      <w:r>
        <w:t>Ga</w:t>
      </w:r>
      <w:r w:rsidR="00D64F9A">
        <w:t>ry Oertli and his team attended the fifth</w:t>
      </w:r>
      <w:r>
        <w:t xml:space="preserve"> </w:t>
      </w:r>
      <w:r w:rsidR="00D64F9A">
        <w:t>Pathways institute last week, which</w:t>
      </w:r>
      <w:r>
        <w:t xml:space="preserve"> focused on pathways to employment. The final institute is in Seattle in October. </w:t>
      </w:r>
      <w:r w:rsidR="00D64F9A">
        <w:t xml:space="preserve">Gary reported that his duties as </w:t>
      </w:r>
      <w:r>
        <w:t xml:space="preserve">WACTC </w:t>
      </w:r>
      <w:r w:rsidR="00D64F9A">
        <w:t xml:space="preserve">President are </w:t>
      </w:r>
      <w:r>
        <w:t xml:space="preserve">wrapping up with Marty Brown’s retirement and </w:t>
      </w:r>
      <w:r w:rsidR="00D64F9A">
        <w:t>the final state board meeting. President Oertli also reported that South is m</w:t>
      </w:r>
      <w:r>
        <w:t>oving forward with demolition of the</w:t>
      </w:r>
      <w:r w:rsidR="00D64F9A">
        <w:t xml:space="preserve"> Cascade</w:t>
      </w:r>
      <w:r>
        <w:t xml:space="preserve"> Court building. </w:t>
      </w:r>
    </w:p>
    <w:p w14:paraId="600B7639" w14:textId="32C34E03" w:rsidR="002A51C2" w:rsidRDefault="002A51C2" w:rsidP="006D7D84">
      <w:pPr>
        <w:jc w:val="both"/>
      </w:pPr>
    </w:p>
    <w:p w14:paraId="099492BF" w14:textId="06602340" w:rsidR="002A51C2" w:rsidRDefault="002A51C2" w:rsidP="006D7D84">
      <w:pPr>
        <w:jc w:val="both"/>
      </w:pPr>
      <w:r>
        <w:t xml:space="preserve">Sheila Edwards Lange reported that Central </w:t>
      </w:r>
      <w:r w:rsidR="003C2643">
        <w:t>recently signed their f</w:t>
      </w:r>
      <w:r w:rsidR="00322DC8">
        <w:t>irst MOU/articulation agreement</w:t>
      </w:r>
      <w:r w:rsidR="003C2643">
        <w:t xml:space="preserve"> </w:t>
      </w:r>
      <w:r>
        <w:t>with a h</w:t>
      </w:r>
      <w:r w:rsidR="00D64F9A">
        <w:t>istorically black college, Wilbe</w:t>
      </w:r>
      <w:r>
        <w:t>rfo</w:t>
      </w:r>
      <w:r w:rsidR="00D64F9A">
        <w:t>r</w:t>
      </w:r>
      <w:r>
        <w:t>ce</w:t>
      </w:r>
      <w:r w:rsidR="00D64F9A">
        <w:t xml:space="preserve"> University.</w:t>
      </w:r>
      <w:r w:rsidR="00360D34">
        <w:t xml:space="preserve"> </w:t>
      </w:r>
      <w:r w:rsidR="00322DC8">
        <w:t xml:space="preserve">Seattle </w:t>
      </w:r>
      <w:r w:rsidR="00D64F9A">
        <w:t xml:space="preserve">Central </w:t>
      </w:r>
      <w:r w:rsidR="00322DC8">
        <w:t xml:space="preserve">College </w:t>
      </w:r>
      <w:r w:rsidR="00D64F9A">
        <w:t xml:space="preserve">is going to sign agreements with </w:t>
      </w:r>
      <w:r w:rsidR="00322DC8">
        <w:t>other</w:t>
      </w:r>
      <w:r w:rsidR="00D64F9A">
        <w:t xml:space="preserve"> historically black colleges and will participate in a c</w:t>
      </w:r>
      <w:r w:rsidR="003C2643">
        <w:t xml:space="preserve">ollege fair </w:t>
      </w:r>
      <w:r w:rsidR="00D64F9A">
        <w:t xml:space="preserve">at Garfield for students who are interested in attending a historically black college. </w:t>
      </w:r>
    </w:p>
    <w:p w14:paraId="14EB6537" w14:textId="6EFB4A72" w:rsidR="006D7D84" w:rsidRDefault="006D7D84" w:rsidP="006D7D84">
      <w:pPr>
        <w:jc w:val="both"/>
      </w:pPr>
    </w:p>
    <w:p w14:paraId="3963EC74" w14:textId="31351283" w:rsidR="003C2643" w:rsidRDefault="003C2643" w:rsidP="006D7D84">
      <w:pPr>
        <w:jc w:val="both"/>
      </w:pPr>
      <w:r>
        <w:t xml:space="preserve">Kurt Buttleman </w:t>
      </w:r>
      <w:r w:rsidR="00D64F9A">
        <w:t xml:space="preserve">followed up on a news report about a </w:t>
      </w:r>
      <w:r>
        <w:t>server security breach</w:t>
      </w:r>
      <w:r w:rsidR="00D64F9A">
        <w:t xml:space="preserve"> at WSU. Seattle Colleges has</w:t>
      </w:r>
      <w:r>
        <w:t xml:space="preserve"> policies and procedures in place </w:t>
      </w:r>
      <w:r w:rsidR="00154688">
        <w:t>to regulate employee data use and a reminder of those policies</w:t>
      </w:r>
      <w:r>
        <w:t xml:space="preserve"> will</w:t>
      </w:r>
      <w:r w:rsidR="00154688">
        <w:t xml:space="preserve"> be sent to faculty and staff. Kurt also reported that p</w:t>
      </w:r>
      <w:r>
        <w:t xml:space="preserve">enetration testing </w:t>
      </w:r>
      <w:r w:rsidR="00154688">
        <w:t>of our network will begin soon. Testing will focus on credit card security</w:t>
      </w:r>
      <w:r>
        <w:t xml:space="preserve">. </w:t>
      </w:r>
    </w:p>
    <w:p w14:paraId="43D7570A" w14:textId="373301A9" w:rsidR="003C2643" w:rsidRDefault="003C2643" w:rsidP="006D7D84">
      <w:pPr>
        <w:jc w:val="both"/>
      </w:pPr>
    </w:p>
    <w:p w14:paraId="3AD380DE" w14:textId="041BE16D" w:rsidR="003C2643" w:rsidRDefault="003C2643" w:rsidP="006D7D84">
      <w:pPr>
        <w:jc w:val="both"/>
      </w:pPr>
      <w:r>
        <w:t xml:space="preserve">Dave Blake asked </w:t>
      </w:r>
      <w:r w:rsidR="00154688">
        <w:t>CEC members and other administrators</w:t>
      </w:r>
      <w:r>
        <w:t xml:space="preserve"> to com</w:t>
      </w:r>
      <w:r w:rsidR="00154688">
        <w:t>plete the</w:t>
      </w:r>
      <w:r w:rsidR="00322DC8">
        <w:t xml:space="preserve"> </w:t>
      </w:r>
      <w:r w:rsidR="00154688">
        <w:t>exempt evaluations. HR will continue generating reports on who has completed their evaluations</w:t>
      </w:r>
      <w:r>
        <w:t xml:space="preserve">. </w:t>
      </w:r>
    </w:p>
    <w:p w14:paraId="5F2BD285" w14:textId="4AC5BA43" w:rsidR="003C2643" w:rsidRDefault="003C2643" w:rsidP="006D7D84">
      <w:pPr>
        <w:jc w:val="both"/>
      </w:pPr>
    </w:p>
    <w:p w14:paraId="1E878099" w14:textId="6B4C5285" w:rsidR="003C2643" w:rsidRDefault="003C2643" w:rsidP="006D7D84">
      <w:pPr>
        <w:jc w:val="both"/>
      </w:pPr>
      <w:r>
        <w:t>Mary El</w:t>
      </w:r>
      <w:r w:rsidR="00154688">
        <w:t>len O’Keeffe reported that all three</w:t>
      </w:r>
      <w:r>
        <w:t xml:space="preserve"> nursing programs are admitting students f</w:t>
      </w:r>
      <w:r w:rsidR="00322DC8">
        <w:t>or</w:t>
      </w:r>
      <w:r w:rsidR="00154688">
        <w:t xml:space="preserve"> fall quarter. She also reported that interviews</w:t>
      </w:r>
      <w:r w:rsidR="00322DC8">
        <w:t xml:space="preserve"> for the Associate Dean position</w:t>
      </w:r>
      <w:r w:rsidR="00154688">
        <w:t xml:space="preserve"> are scheduled</w:t>
      </w:r>
      <w:r>
        <w:t xml:space="preserve">. </w:t>
      </w:r>
    </w:p>
    <w:p w14:paraId="1966D371" w14:textId="199B7271" w:rsidR="003C2643" w:rsidRDefault="003C2643" w:rsidP="006D7D84">
      <w:pPr>
        <w:jc w:val="both"/>
      </w:pPr>
    </w:p>
    <w:p w14:paraId="7B821225" w14:textId="57F7833D" w:rsidR="003C2643" w:rsidRDefault="003C2643" w:rsidP="006D7D84">
      <w:pPr>
        <w:jc w:val="both"/>
      </w:pPr>
      <w:r>
        <w:t xml:space="preserve">Malcolm Grothe reported that the Workforce </w:t>
      </w:r>
      <w:r w:rsidR="00322DC8">
        <w:t>deans</w:t>
      </w:r>
      <w:r>
        <w:t xml:space="preserve">, BTS deans and grant writers met </w:t>
      </w:r>
      <w:r w:rsidR="00154688">
        <w:t>last week to</w:t>
      </w:r>
      <w:r w:rsidR="00322DC8">
        <w:t xml:space="preserve"> </w:t>
      </w:r>
      <w:r w:rsidR="00154688">
        <w:t>budget for t</w:t>
      </w:r>
      <w:r>
        <w:t xml:space="preserve">he 600K </w:t>
      </w:r>
      <w:r w:rsidR="00154688">
        <w:t xml:space="preserve">grant </w:t>
      </w:r>
      <w:r>
        <w:t xml:space="preserve">from JP Morgan Chase. </w:t>
      </w:r>
    </w:p>
    <w:p w14:paraId="6F4F558F" w14:textId="77777777" w:rsidR="003C2643" w:rsidRPr="001D78AE" w:rsidRDefault="003C2643" w:rsidP="006D7D84">
      <w:pPr>
        <w:jc w:val="both"/>
      </w:pPr>
    </w:p>
    <w:p w14:paraId="67CA6495" w14:textId="77777777" w:rsidR="006D7D84" w:rsidRDefault="00F9137B" w:rsidP="00F9137B">
      <w:pPr>
        <w:pStyle w:val="ListParagraph"/>
        <w:numPr>
          <w:ilvl w:val="0"/>
          <w:numId w:val="4"/>
        </w:numPr>
        <w:jc w:val="both"/>
      </w:pPr>
      <w:r>
        <w:t>L</w:t>
      </w:r>
      <w:r w:rsidR="006D7D84">
        <w:t xml:space="preserve">egislative Update </w:t>
      </w:r>
    </w:p>
    <w:p w14:paraId="6A843C1E" w14:textId="7FDAC8FB" w:rsidR="00F9137B" w:rsidRDefault="003C2643" w:rsidP="006D7D84">
      <w:pPr>
        <w:jc w:val="both"/>
      </w:pPr>
      <w:r>
        <w:t>Earnest Phillips and Chancellor Pan are preparing a message to employees</w:t>
      </w:r>
      <w:r w:rsidR="00154688">
        <w:t xml:space="preserve"> </w:t>
      </w:r>
      <w:r w:rsidR="00322DC8">
        <w:t>that will be sent</w:t>
      </w:r>
      <w:r w:rsidR="00154688">
        <w:t xml:space="preserve"> i</w:t>
      </w:r>
      <w:r>
        <w:t xml:space="preserve">f there is no budget agreement by June 30. That message will be shared with the presidents for input. </w:t>
      </w:r>
      <w:r w:rsidR="00154688">
        <w:t xml:space="preserve">President Brown noted </w:t>
      </w:r>
      <w:r w:rsidR="00322DC8">
        <w:t xml:space="preserve">specific </w:t>
      </w:r>
      <w:r w:rsidR="00154688">
        <w:t xml:space="preserve">impacts on OCE&amp;E, DSHS, and </w:t>
      </w:r>
      <w:r>
        <w:t>ESD</w:t>
      </w:r>
      <w:r w:rsidR="00861BA5">
        <w:t xml:space="preserve"> employees</w:t>
      </w:r>
      <w:r w:rsidR="00154688">
        <w:t xml:space="preserve"> at North.</w:t>
      </w:r>
    </w:p>
    <w:p w14:paraId="1024802E" w14:textId="77777777" w:rsidR="006D7D84" w:rsidRPr="001D78AE" w:rsidRDefault="006D7D84" w:rsidP="006D7D84">
      <w:pPr>
        <w:jc w:val="both"/>
      </w:pPr>
    </w:p>
    <w:p w14:paraId="06023F0E" w14:textId="77777777" w:rsidR="006D7D84" w:rsidRPr="00D46B33" w:rsidRDefault="007D10B5" w:rsidP="00AA799D">
      <w:pPr>
        <w:pStyle w:val="ListParagraph"/>
        <w:numPr>
          <w:ilvl w:val="0"/>
          <w:numId w:val="4"/>
        </w:numPr>
        <w:jc w:val="both"/>
      </w:pPr>
      <w:r w:rsidRPr="00D46B33">
        <w:t>E</w:t>
      </w:r>
      <w:r w:rsidR="006D7D84" w:rsidRPr="00D46B33">
        <w:t xml:space="preserve">nrollment Report </w:t>
      </w:r>
    </w:p>
    <w:p w14:paraId="3B7A8853" w14:textId="26B1523F" w:rsidR="00861BA5" w:rsidRPr="00D46B33" w:rsidRDefault="00861BA5" w:rsidP="006D7D84">
      <w:pPr>
        <w:jc w:val="both"/>
      </w:pPr>
      <w:r w:rsidRPr="00D46B33">
        <w:t xml:space="preserve">Central’s headcount </w:t>
      </w:r>
      <w:r w:rsidR="00D46B33" w:rsidRPr="00D46B33">
        <w:t xml:space="preserve">for summer </w:t>
      </w:r>
      <w:r w:rsidRPr="00D46B33">
        <w:t>is higher than last year at this time. South’s enrollment looks ok for summer. North’s summer enrollment is</w:t>
      </w:r>
      <w:r w:rsidR="00D46B33" w:rsidRPr="00D46B33">
        <w:t xml:space="preserve"> not as strong as last summer. </w:t>
      </w:r>
      <w:r w:rsidRPr="00D46B33">
        <w:t xml:space="preserve">Some of </w:t>
      </w:r>
      <w:r w:rsidR="00D46B33" w:rsidRPr="00D46B33">
        <w:t xml:space="preserve">the </w:t>
      </w:r>
      <w:r w:rsidR="00322DC8">
        <w:t xml:space="preserve">decline </w:t>
      </w:r>
      <w:r w:rsidRPr="00D46B33">
        <w:t xml:space="preserve">can be explained by budget cuts. </w:t>
      </w:r>
      <w:r w:rsidR="00D46B33" w:rsidRPr="00D46B33">
        <w:t xml:space="preserve">North is currently at 97% for summer and they expect to be </w:t>
      </w:r>
      <w:r w:rsidRPr="00D46B33">
        <w:t xml:space="preserve">at 97% for fall as well. </w:t>
      </w:r>
      <w:r w:rsidR="00D46B33" w:rsidRPr="00D46B33">
        <w:t>The d</w:t>
      </w:r>
      <w:r w:rsidRPr="00D46B33">
        <w:t xml:space="preserve">istrict target will </w:t>
      </w:r>
      <w:r w:rsidR="00D46B33" w:rsidRPr="00D46B33">
        <w:t>be lower</w:t>
      </w:r>
      <w:r w:rsidRPr="00D46B33">
        <w:t xml:space="preserve"> next year when the new formula is implemented. </w:t>
      </w:r>
    </w:p>
    <w:p w14:paraId="714D523A" w14:textId="644AEEA9" w:rsidR="006D7D84" w:rsidRPr="00154688" w:rsidRDefault="006D7D84" w:rsidP="006D7D84">
      <w:pPr>
        <w:jc w:val="both"/>
        <w:rPr>
          <w:highlight w:val="yellow"/>
        </w:rPr>
      </w:pPr>
    </w:p>
    <w:p w14:paraId="01DAD628" w14:textId="6F5B787E" w:rsidR="006D7D84" w:rsidRPr="0059739F" w:rsidRDefault="001A3F75" w:rsidP="001A3F75">
      <w:pPr>
        <w:pStyle w:val="ListParagraph"/>
        <w:numPr>
          <w:ilvl w:val="0"/>
          <w:numId w:val="4"/>
        </w:numPr>
        <w:jc w:val="both"/>
      </w:pPr>
      <w:r w:rsidRPr="0059739F">
        <w:t>c</w:t>
      </w:r>
      <w:r w:rsidR="006D7D84" w:rsidRPr="0059739F">
        <w:t xml:space="preserve">tcLink </w:t>
      </w:r>
    </w:p>
    <w:p w14:paraId="00FD6066" w14:textId="73A4F78C" w:rsidR="001A3F75" w:rsidRPr="0059739F" w:rsidRDefault="001A3F75" w:rsidP="006D7D84">
      <w:pPr>
        <w:jc w:val="both"/>
      </w:pPr>
      <w:r w:rsidRPr="0059739F">
        <w:t>Kurt Buttleman</w:t>
      </w:r>
      <w:r w:rsidR="00C13B00" w:rsidRPr="0059739F">
        <w:t xml:space="preserve"> </w:t>
      </w:r>
      <w:r w:rsidR="0059739F">
        <w:t xml:space="preserve">recently </w:t>
      </w:r>
      <w:r w:rsidR="00861BA5" w:rsidRPr="0059739F">
        <w:t xml:space="preserve">met with the new ctcLink </w:t>
      </w:r>
      <w:r w:rsidR="0059739F" w:rsidRPr="0059739F">
        <w:t>director who was hired by SBCTC to lead the statewide project</w:t>
      </w:r>
      <w:r w:rsidR="00861BA5" w:rsidRPr="0059739F">
        <w:t xml:space="preserve">. </w:t>
      </w:r>
    </w:p>
    <w:p w14:paraId="77A91AD9" w14:textId="77777777" w:rsidR="00FE24A1" w:rsidRPr="00154688" w:rsidRDefault="00FE24A1" w:rsidP="00FE24A1">
      <w:pPr>
        <w:pStyle w:val="ListParagraph"/>
        <w:ind w:left="1080"/>
        <w:jc w:val="both"/>
        <w:rPr>
          <w:highlight w:val="yellow"/>
        </w:rPr>
      </w:pPr>
    </w:p>
    <w:p w14:paraId="2F1FAF58" w14:textId="5E47BB75" w:rsidR="003E5EB4" w:rsidRPr="0059739F" w:rsidRDefault="00FE24A1" w:rsidP="003E5EB4">
      <w:pPr>
        <w:jc w:val="both"/>
        <w:rPr>
          <w:b/>
        </w:rPr>
      </w:pPr>
      <w:r w:rsidRPr="0059739F">
        <w:rPr>
          <w:b/>
        </w:rPr>
        <w:t xml:space="preserve">II. </w:t>
      </w:r>
      <w:r w:rsidRPr="0059739F">
        <w:rPr>
          <w:b/>
        </w:rPr>
        <w:tab/>
        <w:t>Action Items</w:t>
      </w:r>
    </w:p>
    <w:p w14:paraId="0FE7AADA" w14:textId="77777777" w:rsidR="00861BA5" w:rsidRPr="0059739F" w:rsidRDefault="003E5EB4" w:rsidP="003E5EB4">
      <w:pPr>
        <w:pStyle w:val="ListParagraph"/>
        <w:numPr>
          <w:ilvl w:val="0"/>
          <w:numId w:val="41"/>
        </w:numPr>
        <w:jc w:val="both"/>
      </w:pPr>
      <w:r w:rsidRPr="0059739F">
        <w:t xml:space="preserve">WAC 132F-116, </w:t>
      </w:r>
      <w:r w:rsidR="00861BA5" w:rsidRPr="0059739F">
        <w:t xml:space="preserve">Traffic Rules and Regulations </w:t>
      </w:r>
    </w:p>
    <w:p w14:paraId="4733A1D0" w14:textId="77777777" w:rsidR="00322DC8" w:rsidRDefault="00154688" w:rsidP="00154688">
      <w:pPr>
        <w:jc w:val="both"/>
        <w:rPr>
          <w:b/>
        </w:rPr>
      </w:pPr>
      <w:r>
        <w:t xml:space="preserve">Jeff Keever led a districtwide review with transportation directors at the colleges and Kurt Buttleman presented proposed changes to the traffic and parking rules. CEC asked questions about the fine amounts and how they were benchmarked. </w:t>
      </w:r>
      <w:r w:rsidRPr="0059739F">
        <w:rPr>
          <w:b/>
        </w:rPr>
        <w:t xml:space="preserve">CEC agreed that the handicapped fee </w:t>
      </w:r>
    </w:p>
    <w:p w14:paraId="30EA26F9" w14:textId="77777777" w:rsidR="00322DC8" w:rsidRDefault="00322DC8" w:rsidP="00154688">
      <w:pPr>
        <w:jc w:val="both"/>
        <w:rPr>
          <w:b/>
        </w:rPr>
      </w:pPr>
    </w:p>
    <w:p w14:paraId="138D70F6" w14:textId="5631006D" w:rsidR="00154688" w:rsidRPr="0059739F" w:rsidRDefault="00154688" w:rsidP="00154688">
      <w:pPr>
        <w:jc w:val="both"/>
        <w:rPr>
          <w:b/>
        </w:rPr>
      </w:pPr>
      <w:r w:rsidRPr="0059739F">
        <w:rPr>
          <w:b/>
        </w:rPr>
        <w:t xml:space="preserve">should be raised. Kurt </w:t>
      </w:r>
      <w:r w:rsidR="00322DC8">
        <w:rPr>
          <w:b/>
        </w:rPr>
        <w:t xml:space="preserve">Buttleman </w:t>
      </w:r>
      <w:r w:rsidRPr="0059739F">
        <w:rPr>
          <w:b/>
        </w:rPr>
        <w:t xml:space="preserve">will </w:t>
      </w:r>
      <w:r w:rsidR="00322DC8">
        <w:rPr>
          <w:b/>
        </w:rPr>
        <w:t xml:space="preserve">adjust </w:t>
      </w:r>
      <w:r w:rsidRPr="0059739F">
        <w:rPr>
          <w:b/>
        </w:rPr>
        <w:t xml:space="preserve">the handicapped fee and will also look at the language related to towing contracts to allow flexibility for the colleges to choose towing companies. Cabinet members will send their comments to Kurt and the revised WAC language will come back to CEC on July 10. </w:t>
      </w:r>
    </w:p>
    <w:p w14:paraId="70BD1645" w14:textId="77777777" w:rsidR="00861BA5" w:rsidRPr="00AF24B0" w:rsidRDefault="00861BA5" w:rsidP="00861BA5">
      <w:pPr>
        <w:jc w:val="both"/>
      </w:pPr>
    </w:p>
    <w:p w14:paraId="35317D92" w14:textId="06D6891A" w:rsidR="00861BA5" w:rsidRPr="00AF24B0" w:rsidRDefault="00AF24B0" w:rsidP="00FE66C2">
      <w:pPr>
        <w:pStyle w:val="ListParagraph"/>
        <w:numPr>
          <w:ilvl w:val="0"/>
          <w:numId w:val="41"/>
        </w:numPr>
        <w:jc w:val="both"/>
      </w:pPr>
      <w:r w:rsidRPr="00AF24B0">
        <w:t xml:space="preserve">Procedure 432, </w:t>
      </w:r>
      <w:r w:rsidR="00FE66C2" w:rsidRPr="00AF24B0">
        <w:t>Employee Termination Procedure</w:t>
      </w:r>
      <w:r w:rsidRPr="00AF24B0">
        <w:t xml:space="preserve"> </w:t>
      </w:r>
    </w:p>
    <w:p w14:paraId="1BF6D6EA" w14:textId="53E3CF37" w:rsidR="00AF24B0" w:rsidRPr="00AF24B0" w:rsidRDefault="00FE66C2" w:rsidP="00AF24B0">
      <w:pPr>
        <w:jc w:val="both"/>
        <w:rPr>
          <w:b/>
        </w:rPr>
      </w:pPr>
      <w:r w:rsidRPr="00AF24B0">
        <w:t xml:space="preserve">Dave Blake </w:t>
      </w:r>
      <w:r w:rsidR="00401C72" w:rsidRPr="00AF24B0">
        <w:t xml:space="preserve">proposed a new procedure </w:t>
      </w:r>
      <w:r w:rsidR="007D5035">
        <w:t>when</w:t>
      </w:r>
      <w:r w:rsidR="00AF24B0" w:rsidRPr="00AF24B0">
        <w:t xml:space="preserve"> terminating employees. CEC feedback included clarifying the language about email/tech access and looking into whether language regarding faculty and grades could be added. </w:t>
      </w:r>
      <w:r w:rsidR="00AF24B0" w:rsidRPr="00AF24B0">
        <w:rPr>
          <w:b/>
        </w:rPr>
        <w:t xml:space="preserve">Dave Blake is going to revise the procedure and bring it back to CEC at a future meeting. </w:t>
      </w:r>
      <w:r w:rsidR="00322DC8">
        <w:rPr>
          <w:b/>
        </w:rPr>
        <w:t>Kurt Buttleman said he would</w:t>
      </w:r>
      <w:r w:rsidR="00AF24B0" w:rsidRPr="00AF24B0">
        <w:rPr>
          <w:b/>
        </w:rPr>
        <w:t xml:space="preserve"> send Dave Blake additional items to add to the supervisor checklist. </w:t>
      </w:r>
    </w:p>
    <w:p w14:paraId="5E8DB6A0" w14:textId="5BE47DBB" w:rsidR="00861BA5" w:rsidRPr="00AF24B0" w:rsidRDefault="00861BA5" w:rsidP="00861BA5">
      <w:pPr>
        <w:jc w:val="both"/>
      </w:pPr>
    </w:p>
    <w:p w14:paraId="126D135B" w14:textId="77777777" w:rsidR="00861BA5" w:rsidRPr="00AF24B0" w:rsidRDefault="00B2665A" w:rsidP="00B2665A">
      <w:pPr>
        <w:pStyle w:val="ListParagraph"/>
        <w:numPr>
          <w:ilvl w:val="0"/>
          <w:numId w:val="41"/>
        </w:numPr>
      </w:pPr>
      <w:r w:rsidRPr="00AF24B0">
        <w:t xml:space="preserve">Proposal to Increase Tuition for </w:t>
      </w:r>
      <w:r w:rsidR="00861BA5" w:rsidRPr="00AF24B0">
        <w:t xml:space="preserve">Intensive ESL Program Courses </w:t>
      </w:r>
    </w:p>
    <w:p w14:paraId="2B500D76" w14:textId="6035876D" w:rsidR="00B2665A" w:rsidRPr="00AF24B0" w:rsidRDefault="00B2665A" w:rsidP="00861BA5">
      <w:r w:rsidRPr="00AF24B0">
        <w:t>Andrea Insley</w:t>
      </w:r>
      <w:r w:rsidR="00903C86" w:rsidRPr="00AF24B0">
        <w:t xml:space="preserve"> noted a decline in international enrollment</w:t>
      </w:r>
      <w:r w:rsidR="00AF24B0" w:rsidRPr="00AF24B0">
        <w:t xml:space="preserve"> in our district and at community colleges across the state and country</w:t>
      </w:r>
      <w:r w:rsidR="00903C86" w:rsidRPr="00AF24B0">
        <w:t>. For financial reasons, the district international programs directors recommend a 10%</w:t>
      </w:r>
      <w:r w:rsidR="00AF24B0" w:rsidRPr="00AF24B0">
        <w:t xml:space="preserve"> midyear</w:t>
      </w:r>
      <w:r w:rsidR="00903C86" w:rsidRPr="00AF24B0">
        <w:t xml:space="preserve"> tuition increase</w:t>
      </w:r>
      <w:r w:rsidR="00AF24B0" w:rsidRPr="00AF24B0">
        <w:t xml:space="preserve"> for contract students</w:t>
      </w:r>
      <w:r w:rsidR="00903C86" w:rsidRPr="00AF24B0">
        <w:t xml:space="preserve">. This would bring tuition to $2970. </w:t>
      </w:r>
      <w:r w:rsidR="00E86A03" w:rsidRPr="00AF24B0">
        <w:rPr>
          <w:b/>
        </w:rPr>
        <w:t>CEC approved the 10%</w:t>
      </w:r>
      <w:r w:rsidR="00AF24B0" w:rsidRPr="00AF24B0">
        <w:rPr>
          <w:b/>
        </w:rPr>
        <w:t xml:space="preserve"> midyear</w:t>
      </w:r>
      <w:r w:rsidR="00E86A03" w:rsidRPr="00AF24B0">
        <w:rPr>
          <w:b/>
        </w:rPr>
        <w:t xml:space="preserve"> increase</w:t>
      </w:r>
      <w:r w:rsidR="00AF24B0" w:rsidRPr="00AF24B0">
        <w:rPr>
          <w:b/>
        </w:rPr>
        <w:t xml:space="preserve"> for international contract students</w:t>
      </w:r>
      <w:r w:rsidR="00E86A03" w:rsidRPr="00AF24B0">
        <w:rPr>
          <w:b/>
        </w:rPr>
        <w:t xml:space="preserve">. This </w:t>
      </w:r>
      <w:r w:rsidR="00AF24B0" w:rsidRPr="00AF24B0">
        <w:rPr>
          <w:b/>
        </w:rPr>
        <w:t>fee increase will go to the B</w:t>
      </w:r>
      <w:r w:rsidR="00E86A03" w:rsidRPr="00AF24B0">
        <w:rPr>
          <w:b/>
        </w:rPr>
        <w:t>oard</w:t>
      </w:r>
      <w:r w:rsidR="00AF24B0" w:rsidRPr="00AF24B0">
        <w:rPr>
          <w:b/>
        </w:rPr>
        <w:t xml:space="preserve"> of Trustees</w:t>
      </w:r>
      <w:r w:rsidR="007D5035">
        <w:rPr>
          <w:b/>
        </w:rPr>
        <w:t xml:space="preserve"> for the</w:t>
      </w:r>
      <w:r w:rsidR="00E86A03" w:rsidRPr="00AF24B0">
        <w:rPr>
          <w:b/>
        </w:rPr>
        <w:t xml:space="preserve"> first reading in July.</w:t>
      </w:r>
      <w:r w:rsidR="00E86A03" w:rsidRPr="00AF24B0">
        <w:t xml:space="preserve"> </w:t>
      </w:r>
    </w:p>
    <w:p w14:paraId="4D7C8F7C" w14:textId="32E63366" w:rsidR="004A24BE" w:rsidRPr="005873E8" w:rsidRDefault="004A24BE" w:rsidP="004A24BE">
      <w:pPr>
        <w:pStyle w:val="ListParagraph"/>
        <w:ind w:left="735"/>
        <w:jc w:val="both"/>
      </w:pPr>
    </w:p>
    <w:p w14:paraId="3F8AE593" w14:textId="464A7227" w:rsidR="00CC558E" w:rsidRPr="005873E8" w:rsidRDefault="004A24BE" w:rsidP="00CC558E">
      <w:pPr>
        <w:jc w:val="both"/>
        <w:rPr>
          <w:b/>
        </w:rPr>
      </w:pPr>
      <w:r w:rsidRPr="005873E8">
        <w:rPr>
          <w:b/>
        </w:rPr>
        <w:t>III</w:t>
      </w:r>
      <w:r w:rsidR="007D10B5" w:rsidRPr="005873E8">
        <w:rPr>
          <w:b/>
        </w:rPr>
        <w:t xml:space="preserve">. </w:t>
      </w:r>
      <w:r w:rsidR="005966BE" w:rsidRPr="005873E8">
        <w:rPr>
          <w:b/>
        </w:rPr>
        <w:tab/>
      </w:r>
      <w:r w:rsidR="00CC558E" w:rsidRPr="005873E8">
        <w:rPr>
          <w:b/>
        </w:rPr>
        <w:t>Operational Issues</w:t>
      </w:r>
    </w:p>
    <w:p w14:paraId="31ABCCE2" w14:textId="77777777" w:rsidR="00861BA5" w:rsidRPr="005873E8" w:rsidRDefault="00A35025" w:rsidP="00A35025">
      <w:pPr>
        <w:pStyle w:val="ListParagraph"/>
        <w:numPr>
          <w:ilvl w:val="0"/>
          <w:numId w:val="39"/>
        </w:numPr>
        <w:contextualSpacing w:val="0"/>
        <w:jc w:val="both"/>
      </w:pPr>
      <w:r w:rsidRPr="005873E8">
        <w:t>Operational Pr</w:t>
      </w:r>
      <w:r w:rsidR="00861BA5" w:rsidRPr="005873E8">
        <w:t xml:space="preserve">iorities: Enrollment </w:t>
      </w:r>
    </w:p>
    <w:p w14:paraId="3EFD8C1A" w14:textId="01E229AE" w:rsidR="00DB3FD7" w:rsidRPr="005873E8" w:rsidRDefault="00A35025" w:rsidP="00861BA5">
      <w:pPr>
        <w:jc w:val="both"/>
      </w:pPr>
      <w:r w:rsidRPr="005873E8">
        <w:t>Sheila Edwards Lange</w:t>
      </w:r>
      <w:r w:rsidR="007217BB" w:rsidRPr="005873E8">
        <w:t xml:space="preserve"> </w:t>
      </w:r>
      <w:r w:rsidR="00E86A03" w:rsidRPr="005873E8">
        <w:t xml:space="preserve">presented a draft report from the </w:t>
      </w:r>
      <w:r w:rsidR="00322DC8">
        <w:t>committee</w:t>
      </w:r>
      <w:r w:rsidR="00E86A03" w:rsidRPr="005873E8">
        <w:t>. T</w:t>
      </w:r>
      <w:r w:rsidR="00AF24B0" w:rsidRPr="005873E8">
        <w:t>he committee gathered information through a</w:t>
      </w:r>
      <w:r w:rsidR="00E86A03" w:rsidRPr="005873E8">
        <w:t xml:space="preserve"> secret shopper study and interviews with students who applied</w:t>
      </w:r>
      <w:r w:rsidR="00AF24B0" w:rsidRPr="005873E8">
        <w:t xml:space="preserve"> to our colleges</w:t>
      </w:r>
      <w:r w:rsidR="00E86A03" w:rsidRPr="005873E8">
        <w:t xml:space="preserve"> but did not enroll. </w:t>
      </w:r>
      <w:r w:rsidR="005873E8" w:rsidRPr="005873E8">
        <w:t>The committee’s report r</w:t>
      </w:r>
      <w:r w:rsidR="00CC1D2C" w:rsidRPr="005873E8">
        <w:t>ecomm</w:t>
      </w:r>
      <w:r w:rsidR="00DB3FD7" w:rsidRPr="005873E8">
        <w:t>end</w:t>
      </w:r>
      <w:r w:rsidR="005873E8" w:rsidRPr="005873E8">
        <w:t xml:space="preserve">s </w:t>
      </w:r>
      <w:r w:rsidR="00DB3FD7" w:rsidRPr="005873E8">
        <w:t>7 key areas for improvement.</w:t>
      </w:r>
      <w:r w:rsidR="005873E8" w:rsidRPr="005873E8">
        <w:t xml:space="preserve"> In order to implement the</w:t>
      </w:r>
      <w:r w:rsidR="00DB3FD7" w:rsidRPr="005873E8">
        <w:t xml:space="preserve"> recommendations, the chancellor asked Sheila </w:t>
      </w:r>
      <w:r w:rsidR="005873E8" w:rsidRPr="005873E8">
        <w:t xml:space="preserve">Edwards Lange </w:t>
      </w:r>
      <w:r w:rsidR="00DB3FD7" w:rsidRPr="005873E8">
        <w:t>to convene a group to design an implementatio</w:t>
      </w:r>
      <w:r w:rsidR="00AF24B0" w:rsidRPr="005873E8">
        <w:t xml:space="preserve">n plan for each of the 7 areas. He </w:t>
      </w:r>
      <w:r w:rsidR="00DB3FD7" w:rsidRPr="005873E8">
        <w:t>requested an executive summary to define the charge</w:t>
      </w:r>
      <w:r w:rsidR="00AF24B0" w:rsidRPr="005873E8">
        <w:t xml:space="preserve"> moving forward for each recommendation</w:t>
      </w:r>
      <w:r w:rsidR="00DB3FD7" w:rsidRPr="005873E8">
        <w:t>, who is taking the lead</w:t>
      </w:r>
      <w:r w:rsidR="005873E8" w:rsidRPr="005873E8">
        <w:t>,</w:t>
      </w:r>
      <w:r w:rsidR="00DB3FD7" w:rsidRPr="005873E8">
        <w:t xml:space="preserve"> an</w:t>
      </w:r>
      <w:r w:rsidR="005873E8" w:rsidRPr="005873E8">
        <w:t xml:space="preserve">d the timeline </w:t>
      </w:r>
      <w:r w:rsidR="00DB3FD7" w:rsidRPr="005873E8">
        <w:t xml:space="preserve">for implementation or reporting back. VPSS, VPI, </w:t>
      </w:r>
      <w:r w:rsidR="00AF24B0" w:rsidRPr="005873E8">
        <w:t xml:space="preserve">and </w:t>
      </w:r>
      <w:r w:rsidR="00DB3FD7" w:rsidRPr="005873E8">
        <w:t xml:space="preserve">faculty </w:t>
      </w:r>
      <w:r w:rsidR="005873E8" w:rsidRPr="005873E8">
        <w:t xml:space="preserve">should </w:t>
      </w:r>
      <w:r w:rsidR="00AF24B0" w:rsidRPr="005873E8">
        <w:t>be involved with implementation</w:t>
      </w:r>
      <w:r w:rsidR="00DB3FD7" w:rsidRPr="005873E8">
        <w:t xml:space="preserve">. Mary Ellen </w:t>
      </w:r>
      <w:r w:rsidR="00AF24B0" w:rsidRPr="005873E8">
        <w:t xml:space="preserve">O’Keeffe </w:t>
      </w:r>
      <w:r w:rsidR="00DB3FD7" w:rsidRPr="005873E8">
        <w:t>will provide</w:t>
      </w:r>
      <w:r w:rsidR="00AF24B0" w:rsidRPr="005873E8">
        <w:t xml:space="preserve"> Sheila Edwards Lange</w:t>
      </w:r>
      <w:r w:rsidR="00DB3FD7" w:rsidRPr="005873E8">
        <w:t xml:space="preserve"> a list of people to involve in vetting and moving the recommendations forward. </w:t>
      </w:r>
    </w:p>
    <w:p w14:paraId="342AC630" w14:textId="77777777" w:rsidR="00861BA5" w:rsidRPr="00154688" w:rsidRDefault="00861BA5" w:rsidP="00861BA5">
      <w:pPr>
        <w:jc w:val="both"/>
        <w:rPr>
          <w:highlight w:val="yellow"/>
        </w:rPr>
      </w:pPr>
    </w:p>
    <w:p w14:paraId="03A4BC66" w14:textId="77777777" w:rsidR="00861BA5" w:rsidRPr="00AF24B0" w:rsidRDefault="006C2DAE" w:rsidP="00BE73D6">
      <w:pPr>
        <w:pStyle w:val="ListParagraph"/>
        <w:numPr>
          <w:ilvl w:val="0"/>
          <w:numId w:val="39"/>
        </w:numPr>
      </w:pPr>
      <w:r w:rsidRPr="00AF24B0">
        <w:t>C</w:t>
      </w:r>
      <w:r w:rsidR="00861BA5" w:rsidRPr="00AF24B0">
        <w:t xml:space="preserve">ommencement Debrief </w:t>
      </w:r>
    </w:p>
    <w:p w14:paraId="73471B3E" w14:textId="5D4AD304" w:rsidR="006C2DAE" w:rsidRPr="00AF24B0" w:rsidRDefault="00AF24B0" w:rsidP="00861BA5">
      <w:r w:rsidRPr="00AF24B0">
        <w:t xml:space="preserve">The Commencement committee is going to meet to debrief. </w:t>
      </w:r>
      <w:r w:rsidR="00DB3FD7" w:rsidRPr="00AF24B0">
        <w:t>P</w:t>
      </w:r>
      <w:r w:rsidRPr="00AF24B0">
        <w:t>lease p</w:t>
      </w:r>
      <w:r w:rsidR="00DB3FD7" w:rsidRPr="00AF24B0">
        <w:t xml:space="preserve">rovide comments to VPSS and </w:t>
      </w:r>
      <w:r w:rsidR="00791437" w:rsidRPr="00AF24B0">
        <w:t xml:space="preserve">commencement </w:t>
      </w:r>
      <w:r w:rsidR="00DB3FD7" w:rsidRPr="00AF24B0">
        <w:t xml:space="preserve">co-chairs. </w:t>
      </w:r>
    </w:p>
    <w:p w14:paraId="5D7C80E5" w14:textId="77777777" w:rsidR="00861BA5" w:rsidRPr="00154688" w:rsidRDefault="00861BA5" w:rsidP="00861BA5">
      <w:pPr>
        <w:rPr>
          <w:highlight w:val="yellow"/>
        </w:rPr>
      </w:pPr>
    </w:p>
    <w:p w14:paraId="69EDE4A9" w14:textId="77777777" w:rsidR="00861BA5" w:rsidRPr="005873E8" w:rsidRDefault="006C2DAE" w:rsidP="00BE73D6">
      <w:pPr>
        <w:pStyle w:val="ListParagraph"/>
        <w:numPr>
          <w:ilvl w:val="0"/>
          <w:numId w:val="39"/>
        </w:numPr>
      </w:pPr>
      <w:r w:rsidRPr="005873E8">
        <w:t xml:space="preserve">Future </w:t>
      </w:r>
      <w:r w:rsidR="00861BA5" w:rsidRPr="005873E8">
        <w:t xml:space="preserve">Capital Construction Projects </w:t>
      </w:r>
    </w:p>
    <w:p w14:paraId="2CFB7492" w14:textId="4AE76599" w:rsidR="006C2DAE" w:rsidRPr="005873E8" w:rsidRDefault="005873E8" w:rsidP="00861BA5">
      <w:r w:rsidRPr="005873E8">
        <w:t>Executive Cabinet discussed the impacts of n</w:t>
      </w:r>
      <w:r w:rsidR="00DB3FD7" w:rsidRPr="005873E8">
        <w:t>ew project scoring gui</w:t>
      </w:r>
      <w:r w:rsidR="00322DC8">
        <w:t>delines. Under the new scoring system, n</w:t>
      </w:r>
      <w:r w:rsidR="00DB3FD7" w:rsidRPr="005873E8">
        <w:t xml:space="preserve">one of the Seattle Colleges </w:t>
      </w:r>
      <w:r w:rsidRPr="005873E8">
        <w:t xml:space="preserve">projects will </w:t>
      </w:r>
      <w:r w:rsidR="00DB3FD7" w:rsidRPr="005873E8">
        <w:t xml:space="preserve">meet the threshold </w:t>
      </w:r>
      <w:r w:rsidRPr="005873E8">
        <w:t>for consideration for funding</w:t>
      </w:r>
      <w:r w:rsidR="00DB3FD7" w:rsidRPr="005873E8">
        <w:t xml:space="preserve">. </w:t>
      </w:r>
      <w:r w:rsidRPr="005873E8">
        <w:t>The deadline for submitting a project is December 2017 and the</w:t>
      </w:r>
      <w:r w:rsidR="00DB3FD7" w:rsidRPr="005873E8">
        <w:t xml:space="preserve"> list </w:t>
      </w:r>
      <w:r w:rsidRPr="005873E8">
        <w:t xml:space="preserve">generated in this process </w:t>
      </w:r>
      <w:r w:rsidR="00DB3FD7" w:rsidRPr="005873E8">
        <w:t xml:space="preserve">will guide state funding for capital projects for the next 20 years. </w:t>
      </w:r>
      <w:r w:rsidR="00791437" w:rsidRPr="005873E8">
        <w:t>Kurt</w:t>
      </w:r>
      <w:r w:rsidRPr="005873E8">
        <w:t xml:space="preserve"> Buttleman</w:t>
      </w:r>
      <w:r w:rsidR="00791437" w:rsidRPr="005873E8">
        <w:t xml:space="preserve"> will schedule a meeting with the chancellor, presidents and Wayne Doty to seek clarification on the new process and identify impacts on Seattle Colleges</w:t>
      </w:r>
      <w:r w:rsidRPr="005873E8">
        <w:t xml:space="preserve">. </w:t>
      </w:r>
      <w:r w:rsidR="00791437" w:rsidRPr="005873E8">
        <w:t xml:space="preserve"> </w:t>
      </w:r>
    </w:p>
    <w:p w14:paraId="408D2808" w14:textId="77777777" w:rsidR="00861BA5" w:rsidRPr="00154688" w:rsidRDefault="00861BA5" w:rsidP="00861BA5">
      <w:pPr>
        <w:rPr>
          <w:highlight w:val="yellow"/>
        </w:rPr>
      </w:pPr>
    </w:p>
    <w:p w14:paraId="01887CC0" w14:textId="77777777" w:rsidR="00861BA5" w:rsidRPr="005C45F1" w:rsidRDefault="00BE73D6" w:rsidP="00BE73D6">
      <w:pPr>
        <w:pStyle w:val="ListParagraph"/>
        <w:numPr>
          <w:ilvl w:val="0"/>
          <w:numId w:val="39"/>
        </w:numPr>
      </w:pPr>
      <w:r w:rsidRPr="005C45F1">
        <w:t>Seattle Colleges Strategic Plan</w:t>
      </w:r>
      <w:r w:rsidR="006C2DAE" w:rsidRPr="005C45F1">
        <w:t>, revisions for Second Reading</w:t>
      </w:r>
      <w:r w:rsidRPr="005C45F1">
        <w:t xml:space="preserve">  </w:t>
      </w:r>
    </w:p>
    <w:p w14:paraId="03BE52A8" w14:textId="36D731FE" w:rsidR="00FC66BE" w:rsidRPr="005C45F1" w:rsidRDefault="00791437" w:rsidP="00861BA5">
      <w:r w:rsidRPr="005C45F1">
        <w:t>Chancellor Pan presented an updated strategic plan</w:t>
      </w:r>
      <w:r w:rsidR="005C45F1" w:rsidRPr="005C45F1">
        <w:t xml:space="preserve"> that includes revisions by the board subcommittee</w:t>
      </w:r>
      <w:r w:rsidRPr="005C45F1">
        <w:t xml:space="preserve">. </w:t>
      </w:r>
      <w:r w:rsidR="005C45F1" w:rsidRPr="005C45F1">
        <w:t>He asked CEC to</w:t>
      </w:r>
      <w:r w:rsidR="004F4125" w:rsidRPr="005C45F1">
        <w:t xml:space="preserve"> </w:t>
      </w:r>
      <w:r w:rsidR="005C45F1" w:rsidRPr="005C45F1">
        <w:t xml:space="preserve">send him their </w:t>
      </w:r>
      <w:r w:rsidR="004F4125" w:rsidRPr="005C45F1">
        <w:t>feedback on the revised language</w:t>
      </w:r>
      <w:r w:rsidR="005C45F1" w:rsidRPr="005C45F1">
        <w:t>.</w:t>
      </w:r>
    </w:p>
    <w:p w14:paraId="0DA068DA" w14:textId="77777777" w:rsidR="00861BA5" w:rsidRPr="005C45F1" w:rsidRDefault="00861BA5" w:rsidP="00861BA5"/>
    <w:p w14:paraId="347326B6" w14:textId="591C933D" w:rsidR="00861BA5" w:rsidRPr="005C45F1" w:rsidRDefault="0005682C" w:rsidP="00BE73D6">
      <w:pPr>
        <w:pStyle w:val="ListParagraph"/>
        <w:numPr>
          <w:ilvl w:val="0"/>
          <w:numId w:val="39"/>
        </w:numPr>
      </w:pPr>
      <w:r w:rsidRPr="005C45F1">
        <w:t>ASI recommendations</w:t>
      </w:r>
      <w:r w:rsidR="006C2DAE" w:rsidRPr="005C45F1">
        <w:t>, agenda for meeting on 6/27</w:t>
      </w:r>
      <w:r w:rsidR="00861BA5" w:rsidRPr="005C45F1">
        <w:t xml:space="preserve"> </w:t>
      </w:r>
    </w:p>
    <w:p w14:paraId="58FBA81F" w14:textId="2CAC26B0" w:rsidR="004F4125" w:rsidRPr="005C45F1" w:rsidRDefault="0005682C" w:rsidP="00861BA5">
      <w:r w:rsidRPr="005C45F1">
        <w:t>Shouan Pan</w:t>
      </w:r>
      <w:r w:rsidR="004F4125" w:rsidRPr="005C45F1">
        <w:t xml:space="preserve"> presented an agenda for the meeting with deans </w:t>
      </w:r>
      <w:r w:rsidR="005C45F1" w:rsidRPr="005C45F1">
        <w:t xml:space="preserve">and other district leaders </w:t>
      </w:r>
      <w:r w:rsidR="004F4125" w:rsidRPr="005C45F1">
        <w:t xml:space="preserve">tomorrow. </w:t>
      </w:r>
      <w:r w:rsidR="005C45F1" w:rsidRPr="005C45F1">
        <w:t>A</w:t>
      </w:r>
      <w:r w:rsidR="00322DC8">
        <w:t xml:space="preserve"> half</w:t>
      </w:r>
      <w:r w:rsidR="005C45F1" w:rsidRPr="005C45F1">
        <w:t xml:space="preserve"> day follow-up ASI retreat for the presidents and vice chancellors is scheduled for </w:t>
      </w:r>
      <w:r w:rsidR="004F4125" w:rsidRPr="005C45F1">
        <w:t xml:space="preserve">July 17 </w:t>
      </w:r>
      <w:r w:rsidR="005C45F1" w:rsidRPr="005C45F1">
        <w:t xml:space="preserve">at Pacific Tower. </w:t>
      </w:r>
      <w:r w:rsidR="004F4125" w:rsidRPr="005C45F1">
        <w:t xml:space="preserve"> </w:t>
      </w:r>
    </w:p>
    <w:p w14:paraId="72C2E206" w14:textId="77777777" w:rsidR="00861BA5" w:rsidRPr="005873E8" w:rsidRDefault="00861BA5" w:rsidP="00861BA5"/>
    <w:p w14:paraId="340E466D" w14:textId="77777777" w:rsidR="00861BA5" w:rsidRPr="005873E8" w:rsidRDefault="00802184" w:rsidP="00BE73D6">
      <w:pPr>
        <w:pStyle w:val="ListParagraph"/>
        <w:numPr>
          <w:ilvl w:val="0"/>
          <w:numId w:val="39"/>
        </w:numPr>
      </w:pPr>
      <w:r w:rsidRPr="005873E8">
        <w:t>Ph</w:t>
      </w:r>
      <w:r w:rsidR="00861BA5" w:rsidRPr="005873E8">
        <w:t xml:space="preserve">ase I Raiser’s Edge Analytics </w:t>
      </w:r>
    </w:p>
    <w:p w14:paraId="772F4C0F" w14:textId="296ABBB5" w:rsidR="005E5EE0" w:rsidRPr="005873E8" w:rsidRDefault="005873E8" w:rsidP="00861BA5">
      <w:r w:rsidRPr="005873E8">
        <w:t xml:space="preserve">Mary Hackett from Ravela Insights joined the meeting by phone. </w:t>
      </w:r>
      <w:r w:rsidR="00861BA5" w:rsidRPr="005873E8">
        <w:t xml:space="preserve">Wendy Schneider </w:t>
      </w:r>
      <w:r w:rsidR="00E5111B" w:rsidRPr="005873E8">
        <w:t>gave an update on Phase 1 of the Raiser’s Edge clea</w:t>
      </w:r>
      <w:r w:rsidRPr="005873E8">
        <w:t>n-up and t</w:t>
      </w:r>
      <w:r w:rsidR="00E5111B" w:rsidRPr="005873E8">
        <w:t xml:space="preserve">he consultant provided </w:t>
      </w:r>
      <w:r w:rsidRPr="005873E8">
        <w:t xml:space="preserve">analytics on our current donor base. </w:t>
      </w:r>
    </w:p>
    <w:p w14:paraId="3111BBD1" w14:textId="77777777" w:rsidR="005873E8" w:rsidRPr="005873E8" w:rsidRDefault="005873E8" w:rsidP="00861BA5"/>
    <w:p w14:paraId="674B1BC6" w14:textId="1BD9F9AC" w:rsidR="005E5EE0" w:rsidRDefault="005873E8" w:rsidP="00861BA5">
      <w:r w:rsidRPr="005873E8">
        <w:t xml:space="preserve">Chancellor Pan informed CEC that he </w:t>
      </w:r>
      <w:r>
        <w:t>has hired</w:t>
      </w:r>
      <w:r w:rsidR="005E5EE0" w:rsidRPr="005873E8">
        <w:t xml:space="preserve"> Jan Glick </w:t>
      </w:r>
      <w:r>
        <w:t xml:space="preserve">to assist with facilitation </w:t>
      </w:r>
      <w:r w:rsidR="00322DC8">
        <w:t>for</w:t>
      </w:r>
      <w:r>
        <w:t xml:space="preserve"> the </w:t>
      </w:r>
      <w:r w:rsidR="007D5035">
        <w:t xml:space="preserve">joint </w:t>
      </w:r>
      <w:r>
        <w:t xml:space="preserve">foundation </w:t>
      </w:r>
      <w:r w:rsidR="007D5035">
        <w:t>task force.</w:t>
      </w:r>
      <w:r>
        <w:t xml:space="preserve"> </w:t>
      </w:r>
      <w:r w:rsidR="005E5EE0">
        <w:t xml:space="preserve"> </w:t>
      </w:r>
    </w:p>
    <w:p w14:paraId="3413D06A" w14:textId="71624F0E" w:rsidR="001A3F75" w:rsidRPr="00322DC8" w:rsidRDefault="001A3F75" w:rsidP="001A3F75"/>
    <w:p w14:paraId="2BBA8244" w14:textId="77777777" w:rsidR="00861BA5" w:rsidRPr="00322DC8" w:rsidRDefault="00861BA5" w:rsidP="004A24BE">
      <w:pPr>
        <w:jc w:val="both"/>
      </w:pPr>
    </w:p>
    <w:p w14:paraId="4CEA64C9" w14:textId="064F4FF1" w:rsidR="004A24BE" w:rsidRPr="00322DC8" w:rsidRDefault="001A3F75" w:rsidP="004A24BE">
      <w:pPr>
        <w:jc w:val="both"/>
      </w:pPr>
      <w:r w:rsidRPr="00322DC8">
        <w:t xml:space="preserve">The next Executive Cabinet meeting is on </w:t>
      </w:r>
      <w:r w:rsidR="00FE24A1" w:rsidRPr="00322DC8">
        <w:t>Ju</w:t>
      </w:r>
      <w:r w:rsidR="00A35025" w:rsidRPr="00322DC8">
        <w:t xml:space="preserve">ly 10 </w:t>
      </w:r>
      <w:r w:rsidR="00C13B00" w:rsidRPr="00322DC8">
        <w:t xml:space="preserve">at </w:t>
      </w:r>
      <w:r w:rsidR="00FE24A1" w:rsidRPr="00322DC8">
        <w:t xml:space="preserve">Seattle </w:t>
      </w:r>
      <w:r w:rsidR="00A35025" w:rsidRPr="00322DC8">
        <w:t xml:space="preserve">Central </w:t>
      </w:r>
      <w:r w:rsidR="00FE24A1" w:rsidRPr="00322DC8">
        <w:t>College</w:t>
      </w:r>
      <w:r w:rsidR="00C13B00" w:rsidRPr="00322DC8">
        <w:t>.</w:t>
      </w:r>
      <w:r w:rsidR="00FE24A1" w:rsidRPr="00322DC8">
        <w:t xml:space="preserve"> </w:t>
      </w:r>
    </w:p>
    <w:p w14:paraId="1AF27162" w14:textId="21EF9DC9" w:rsidR="00700553" w:rsidRPr="00DA76B9" w:rsidRDefault="00700553" w:rsidP="00905CE2">
      <w:pPr>
        <w:rPr>
          <w:sz w:val="22"/>
          <w:szCs w:val="22"/>
        </w:rPr>
      </w:pPr>
      <w:bookmarkStart w:id="0" w:name="_GoBack"/>
      <w:bookmarkEnd w:id="0"/>
    </w:p>
    <w:sectPr w:rsidR="00700553" w:rsidRPr="00DA76B9" w:rsidSect="000B5948">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7B172" w14:textId="77777777" w:rsidR="00B96558" w:rsidRDefault="00B96558" w:rsidP="00B96558">
      <w:r>
        <w:separator/>
      </w:r>
    </w:p>
  </w:endnote>
  <w:endnote w:type="continuationSeparator" w:id="0">
    <w:p w14:paraId="55B0CF02" w14:textId="77777777" w:rsidR="00B96558" w:rsidRDefault="00B96558" w:rsidP="00B9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755945"/>
      <w:docPartObj>
        <w:docPartGallery w:val="Page Numbers (Bottom of Page)"/>
        <w:docPartUnique/>
      </w:docPartObj>
    </w:sdtPr>
    <w:sdtEndPr>
      <w:rPr>
        <w:noProof/>
      </w:rPr>
    </w:sdtEndPr>
    <w:sdtContent>
      <w:p w14:paraId="72379F08" w14:textId="03290A15" w:rsidR="00322DC8" w:rsidRDefault="00322DC8">
        <w:pPr>
          <w:pStyle w:val="Footer"/>
          <w:jc w:val="right"/>
        </w:pPr>
        <w:r>
          <w:fldChar w:fldCharType="begin"/>
        </w:r>
        <w:r>
          <w:instrText xml:space="preserve"> PAGE   \* MERGEFORMAT </w:instrText>
        </w:r>
        <w:r>
          <w:fldChar w:fldCharType="separate"/>
        </w:r>
        <w:r w:rsidR="007D5035">
          <w:rPr>
            <w:noProof/>
          </w:rPr>
          <w:t>4</w:t>
        </w:r>
        <w:r>
          <w:rPr>
            <w:noProof/>
          </w:rPr>
          <w:fldChar w:fldCharType="end"/>
        </w:r>
      </w:p>
    </w:sdtContent>
  </w:sdt>
  <w:p w14:paraId="7141E49B" w14:textId="77777777" w:rsidR="00322DC8" w:rsidRDefault="00322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A5F4E" w14:textId="77777777" w:rsidR="00B96558" w:rsidRDefault="00B96558" w:rsidP="00B96558">
      <w:r>
        <w:separator/>
      </w:r>
    </w:p>
  </w:footnote>
  <w:footnote w:type="continuationSeparator" w:id="0">
    <w:p w14:paraId="778809E6" w14:textId="77777777" w:rsidR="00B96558" w:rsidRDefault="00B96558" w:rsidP="00B96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FFC99" w14:textId="2459636F" w:rsidR="00D555FE" w:rsidRDefault="00A82187" w:rsidP="00D555FE">
    <w:pPr>
      <w:jc w:val="center"/>
      <w:rPr>
        <w:b/>
      </w:rPr>
    </w:pPr>
    <w:r w:rsidRPr="00A82187">
      <w:rPr>
        <w:b/>
        <w:noProof/>
      </w:rPr>
      <w:drawing>
        <wp:inline distT="0" distB="0" distL="0" distR="0" wp14:anchorId="0F2043EC" wp14:editId="3B7124EA">
          <wp:extent cx="1809750" cy="1238250"/>
          <wp:effectExtent l="0" t="0" r="0" b="0"/>
          <wp:docPr id="1" name="Picture 1" descr="C:\Users\rhansen\AppData\Local\Microsoft\Windows\Temporary Internet Files\Content.Outlook\GM0KJWAP\SCD.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nsen\AppData\Local\Microsoft\Windows\Temporary Internet Files\Content.Outlook\GM0KJWAP\SCD.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38250"/>
                  </a:xfrm>
                  <a:prstGeom prst="rect">
                    <a:avLst/>
                  </a:prstGeom>
                  <a:noFill/>
                  <a:ln>
                    <a:noFill/>
                  </a:ln>
                </pic:spPr>
              </pic:pic>
            </a:graphicData>
          </a:graphic>
        </wp:inline>
      </w:drawing>
    </w:r>
  </w:p>
  <w:p w14:paraId="5562FAC6" w14:textId="13E87114" w:rsidR="00D555FE" w:rsidRDefault="00D555FE" w:rsidP="00D555FE">
    <w:pPr>
      <w:rPr>
        <w:b/>
      </w:rPr>
    </w:pPr>
  </w:p>
  <w:p w14:paraId="3BC48CB8" w14:textId="77777777" w:rsidR="00D555FE" w:rsidRPr="00E26B17" w:rsidRDefault="00D555FE" w:rsidP="00D555FE">
    <w:pPr>
      <w:pBdr>
        <w:top w:val="single" w:sz="4" w:space="0" w:color="auto"/>
        <w:left w:val="single" w:sz="4" w:space="31" w:color="auto"/>
        <w:bottom w:val="single" w:sz="4" w:space="1" w:color="auto"/>
        <w:right w:val="single" w:sz="4" w:space="31" w:color="auto"/>
      </w:pBdr>
      <w:shd w:val="clear" w:color="auto" w:fill="FFFFFF"/>
      <w:spacing w:before="30" w:after="30"/>
      <w:outlineLvl w:val="2"/>
      <w:rPr>
        <w:rFonts w:ascii="Tahoma" w:eastAsia="Times New Roman" w:hAnsi="Tahoma" w:cs="Tahoma"/>
        <w:b/>
        <w:bCs/>
        <w:color w:val="000000"/>
        <w:sz w:val="20"/>
        <w:szCs w:val="20"/>
        <w:lang w:eastAsia="zh-CN"/>
      </w:rPr>
    </w:pPr>
    <w:r w:rsidRPr="00E26B17">
      <w:rPr>
        <w:rFonts w:ascii="Tahoma" w:eastAsia="Times New Roman" w:hAnsi="Tahoma" w:cs="Tahoma"/>
        <w:b/>
        <w:bCs/>
        <w:color w:val="000000"/>
        <w:sz w:val="20"/>
        <w:szCs w:val="20"/>
        <w:lang w:eastAsia="zh-CN"/>
      </w:rPr>
      <w:t>Mission</w:t>
    </w:r>
    <w:r w:rsidRPr="001D78AE">
      <w:rPr>
        <w:rFonts w:ascii="Tahoma" w:eastAsia="Times New Roman" w:hAnsi="Tahoma" w:cs="Tahoma"/>
        <w:b/>
        <w:bCs/>
        <w:color w:val="000000"/>
        <w:sz w:val="20"/>
        <w:szCs w:val="20"/>
        <w:lang w:eastAsia="zh-CN"/>
      </w:rPr>
      <w:t>:</w:t>
    </w:r>
    <w:r w:rsidRPr="005830BC">
      <w:rPr>
        <w:noProof/>
      </w:rPr>
      <w:t xml:space="preserve"> </w:t>
    </w:r>
    <w:r w:rsidRPr="00E26B17">
      <w:rPr>
        <w:rFonts w:ascii="Tahoma" w:hAnsi="Tahoma" w:cs="Tahoma"/>
        <w:color w:val="000000"/>
        <w:sz w:val="20"/>
        <w:szCs w:val="20"/>
        <w:lang w:eastAsia="zh-CN"/>
      </w:rPr>
      <w:t>The Seattle Colleges will provide excellent, accessible educational opportunities to prepare our students for a challenging future.</w:t>
    </w:r>
  </w:p>
  <w:p w14:paraId="0C4580E0" w14:textId="30D7A164" w:rsidR="00B96558" w:rsidRPr="00D555FE" w:rsidRDefault="00D555FE" w:rsidP="00D555FE">
    <w:pPr>
      <w:pBdr>
        <w:top w:val="single" w:sz="4" w:space="0" w:color="auto"/>
        <w:left w:val="single" w:sz="4" w:space="31" w:color="auto"/>
        <w:bottom w:val="single" w:sz="4" w:space="1" w:color="auto"/>
        <w:right w:val="single" w:sz="4" w:space="31" w:color="auto"/>
      </w:pBdr>
      <w:shd w:val="clear" w:color="auto" w:fill="FFFFFF"/>
      <w:spacing w:before="30" w:after="30"/>
      <w:outlineLvl w:val="2"/>
      <w:rPr>
        <w:rFonts w:ascii="Tahoma" w:eastAsia="Times New Roman" w:hAnsi="Tahoma" w:cs="Tahoma"/>
        <w:b/>
        <w:bCs/>
        <w:color w:val="000000"/>
        <w:sz w:val="20"/>
        <w:szCs w:val="20"/>
        <w:lang w:eastAsia="zh-CN"/>
      </w:rPr>
    </w:pPr>
    <w:r w:rsidRPr="00E26B17">
      <w:rPr>
        <w:rFonts w:ascii="Tahoma" w:eastAsia="Times New Roman" w:hAnsi="Tahoma" w:cs="Tahoma"/>
        <w:b/>
        <w:bCs/>
        <w:color w:val="000000"/>
        <w:sz w:val="20"/>
        <w:szCs w:val="20"/>
        <w:lang w:eastAsia="zh-CN"/>
      </w:rPr>
      <w:t>Vision</w:t>
    </w:r>
    <w:r w:rsidRPr="001D78AE">
      <w:rPr>
        <w:rFonts w:ascii="Tahoma" w:eastAsia="Times New Roman" w:hAnsi="Tahoma" w:cs="Tahoma"/>
        <w:b/>
        <w:bCs/>
        <w:color w:val="000000"/>
        <w:sz w:val="20"/>
        <w:szCs w:val="20"/>
        <w:lang w:eastAsia="zh-CN"/>
      </w:rPr>
      <w:t xml:space="preserve">: </w:t>
    </w:r>
    <w:r w:rsidRPr="00E26B17">
      <w:rPr>
        <w:rFonts w:ascii="Tahoma" w:hAnsi="Tahoma" w:cs="Tahoma"/>
        <w:color w:val="000000"/>
        <w:sz w:val="20"/>
        <w:szCs w:val="20"/>
        <w:lang w:eastAsia="zh-CN"/>
      </w:rPr>
      <w:t>The Seattle Colleges will be learning-centered...</w:t>
    </w:r>
    <w:r w:rsidRPr="001D78AE">
      <w:rPr>
        <w:rFonts w:ascii="Tahoma" w:eastAsia="Times New Roman" w:hAnsi="Tahoma" w:cs="Tahoma"/>
        <w:b/>
        <w:bCs/>
        <w:color w:val="000000"/>
        <w:sz w:val="20"/>
        <w:szCs w:val="20"/>
        <w:lang w:eastAsia="zh-CN"/>
      </w:rPr>
      <w:t xml:space="preserve"> </w:t>
    </w:r>
    <w:r w:rsidRPr="00E26B17">
      <w:rPr>
        <w:rFonts w:ascii="Tahoma" w:eastAsia="Times New Roman" w:hAnsi="Tahoma" w:cs="Tahoma"/>
        <w:color w:val="000000"/>
        <w:sz w:val="20"/>
        <w:szCs w:val="20"/>
        <w:lang w:eastAsia="zh-CN"/>
      </w:rPr>
      <w:t>in providing high-quality and innovative education</w:t>
    </w:r>
    <w:r w:rsidRPr="001D78AE">
      <w:rPr>
        <w:rFonts w:ascii="Tahoma" w:eastAsia="Times New Roman" w:hAnsi="Tahoma" w:cs="Tahoma"/>
        <w:color w:val="000000"/>
        <w:sz w:val="20"/>
        <w:szCs w:val="20"/>
        <w:lang w:eastAsia="zh-CN"/>
      </w:rPr>
      <w:t>;</w:t>
    </w:r>
    <w:r w:rsidRPr="001D78AE">
      <w:rPr>
        <w:rFonts w:ascii="Tahoma" w:eastAsia="Times New Roman" w:hAnsi="Tahoma" w:cs="Tahoma"/>
        <w:b/>
        <w:bCs/>
        <w:color w:val="000000"/>
        <w:sz w:val="20"/>
        <w:szCs w:val="20"/>
        <w:lang w:eastAsia="zh-CN"/>
      </w:rPr>
      <w:t xml:space="preserve"> </w:t>
    </w:r>
    <w:r w:rsidRPr="001D78AE">
      <w:rPr>
        <w:rFonts w:ascii="Tahoma" w:eastAsia="Times New Roman" w:hAnsi="Tahoma" w:cs="Tahoma"/>
        <w:bCs/>
        <w:color w:val="000000"/>
        <w:sz w:val="20"/>
        <w:szCs w:val="20"/>
        <w:lang w:eastAsia="zh-CN"/>
      </w:rPr>
      <w:t xml:space="preserve">in </w:t>
    </w:r>
    <w:r w:rsidRPr="00E26B17">
      <w:rPr>
        <w:rFonts w:ascii="Tahoma" w:eastAsia="Times New Roman" w:hAnsi="Tahoma" w:cs="Tahoma"/>
        <w:color w:val="000000"/>
        <w:sz w:val="20"/>
        <w:szCs w:val="20"/>
        <w:lang w:eastAsia="zh-CN"/>
      </w:rPr>
      <w:t>preparing our students for success and lifelong learning.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7CD"/>
    <w:multiLevelType w:val="hybridMultilevel"/>
    <w:tmpl w:val="4726E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60066"/>
    <w:multiLevelType w:val="hybridMultilevel"/>
    <w:tmpl w:val="53DED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F332E"/>
    <w:multiLevelType w:val="multilevel"/>
    <w:tmpl w:val="5AA83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315E9"/>
    <w:multiLevelType w:val="hybridMultilevel"/>
    <w:tmpl w:val="BA583FE0"/>
    <w:lvl w:ilvl="0" w:tplc="CF3CC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574425"/>
    <w:multiLevelType w:val="hybridMultilevel"/>
    <w:tmpl w:val="A686E0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9035A"/>
    <w:multiLevelType w:val="hybridMultilevel"/>
    <w:tmpl w:val="3A76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16817"/>
    <w:multiLevelType w:val="hybridMultilevel"/>
    <w:tmpl w:val="D54C4C28"/>
    <w:lvl w:ilvl="0" w:tplc="8786A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962188"/>
    <w:multiLevelType w:val="hybridMultilevel"/>
    <w:tmpl w:val="06CCFC8A"/>
    <w:lvl w:ilvl="0" w:tplc="F97E02CE">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105E3"/>
    <w:multiLevelType w:val="hybridMultilevel"/>
    <w:tmpl w:val="7D2C9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07B97"/>
    <w:multiLevelType w:val="hybridMultilevel"/>
    <w:tmpl w:val="1CC86960"/>
    <w:lvl w:ilvl="0" w:tplc="B762B18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1E9E4592"/>
    <w:multiLevelType w:val="hybridMultilevel"/>
    <w:tmpl w:val="0C6C0086"/>
    <w:lvl w:ilvl="0" w:tplc="45042B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C6614"/>
    <w:multiLevelType w:val="hybridMultilevel"/>
    <w:tmpl w:val="5ACEF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F438D"/>
    <w:multiLevelType w:val="hybridMultilevel"/>
    <w:tmpl w:val="F500925A"/>
    <w:lvl w:ilvl="0" w:tplc="9F982920">
      <w:start w:val="3"/>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25908"/>
    <w:multiLevelType w:val="hybridMultilevel"/>
    <w:tmpl w:val="801E6736"/>
    <w:lvl w:ilvl="0" w:tplc="9E443632">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4" w15:restartNumberingAfterBreak="0">
    <w:nsid w:val="29B36491"/>
    <w:multiLevelType w:val="hybridMultilevel"/>
    <w:tmpl w:val="9D0A17BE"/>
    <w:lvl w:ilvl="0" w:tplc="55C609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FF2E39"/>
    <w:multiLevelType w:val="hybridMultilevel"/>
    <w:tmpl w:val="E0D2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E5CFD"/>
    <w:multiLevelType w:val="hybridMultilevel"/>
    <w:tmpl w:val="676AE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13F66"/>
    <w:multiLevelType w:val="hybridMultilevel"/>
    <w:tmpl w:val="D8A83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47F2B"/>
    <w:multiLevelType w:val="hybridMultilevel"/>
    <w:tmpl w:val="CBCE26D6"/>
    <w:lvl w:ilvl="0" w:tplc="3BC423A4">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9" w15:restartNumberingAfterBreak="0">
    <w:nsid w:val="36761822"/>
    <w:multiLevelType w:val="hybridMultilevel"/>
    <w:tmpl w:val="70B66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784E9C"/>
    <w:multiLevelType w:val="hybridMultilevel"/>
    <w:tmpl w:val="8D42A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736FA1"/>
    <w:multiLevelType w:val="hybridMultilevel"/>
    <w:tmpl w:val="9D50777C"/>
    <w:lvl w:ilvl="0" w:tplc="5274AE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04732DB"/>
    <w:multiLevelType w:val="hybridMultilevel"/>
    <w:tmpl w:val="23003BBA"/>
    <w:lvl w:ilvl="0" w:tplc="DB3AE92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6764F8"/>
    <w:multiLevelType w:val="hybridMultilevel"/>
    <w:tmpl w:val="0B36881E"/>
    <w:lvl w:ilvl="0" w:tplc="4D4A5F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504B3A"/>
    <w:multiLevelType w:val="hybridMultilevel"/>
    <w:tmpl w:val="4AA89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E36513"/>
    <w:multiLevelType w:val="hybridMultilevel"/>
    <w:tmpl w:val="C4848B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652EEE"/>
    <w:multiLevelType w:val="hybridMultilevel"/>
    <w:tmpl w:val="5630C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A199C"/>
    <w:multiLevelType w:val="hybridMultilevel"/>
    <w:tmpl w:val="DDB2AE7E"/>
    <w:lvl w:ilvl="0" w:tplc="12280E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408A5"/>
    <w:multiLevelType w:val="hybridMultilevel"/>
    <w:tmpl w:val="EB0A819C"/>
    <w:lvl w:ilvl="0" w:tplc="BB483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CC6FB5"/>
    <w:multiLevelType w:val="hybridMultilevel"/>
    <w:tmpl w:val="CAC8D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390AD7"/>
    <w:multiLevelType w:val="hybridMultilevel"/>
    <w:tmpl w:val="E7C2BDD6"/>
    <w:lvl w:ilvl="0" w:tplc="ABF2F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8C7687"/>
    <w:multiLevelType w:val="hybridMultilevel"/>
    <w:tmpl w:val="9B7A0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8B3CF9"/>
    <w:multiLevelType w:val="hybridMultilevel"/>
    <w:tmpl w:val="EFA4E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E5C1C"/>
    <w:multiLevelType w:val="hybridMultilevel"/>
    <w:tmpl w:val="3078E0AA"/>
    <w:lvl w:ilvl="0" w:tplc="F058F5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DC6512"/>
    <w:multiLevelType w:val="hybridMultilevel"/>
    <w:tmpl w:val="B3205B6E"/>
    <w:lvl w:ilvl="0" w:tplc="ECF4D3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21007C"/>
    <w:multiLevelType w:val="hybridMultilevel"/>
    <w:tmpl w:val="30106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5E13C0"/>
    <w:multiLevelType w:val="hybridMultilevel"/>
    <w:tmpl w:val="5F443760"/>
    <w:lvl w:ilvl="0" w:tplc="CE5E9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853E6E"/>
    <w:multiLevelType w:val="hybridMultilevel"/>
    <w:tmpl w:val="67D6102A"/>
    <w:lvl w:ilvl="0" w:tplc="1A9649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6F3AF9"/>
    <w:multiLevelType w:val="hybridMultilevel"/>
    <w:tmpl w:val="08E0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A85CB9"/>
    <w:multiLevelType w:val="hybridMultilevel"/>
    <w:tmpl w:val="FF74A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0"/>
  </w:num>
  <w:num w:numId="3">
    <w:abstractNumId w:val="27"/>
  </w:num>
  <w:num w:numId="4">
    <w:abstractNumId w:val="31"/>
  </w:num>
  <w:num w:numId="5">
    <w:abstractNumId w:val="18"/>
  </w:num>
  <w:num w:numId="6">
    <w:abstractNumId w:val="22"/>
  </w:num>
  <w:num w:numId="7">
    <w:abstractNumId w:val="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1"/>
  </w:num>
  <w:num w:numId="12">
    <w:abstractNumId w:val="23"/>
  </w:num>
  <w:num w:numId="13">
    <w:abstractNumId w:val="33"/>
  </w:num>
  <w:num w:numId="14">
    <w:abstractNumId w:val="37"/>
  </w:num>
  <w:num w:numId="15">
    <w:abstractNumId w:val="30"/>
  </w:num>
  <w:num w:numId="16">
    <w:abstractNumId w:val="29"/>
  </w:num>
  <w:num w:numId="17">
    <w:abstractNumId w:val="19"/>
  </w:num>
  <w:num w:numId="18">
    <w:abstractNumId w:val="11"/>
  </w:num>
  <w:num w:numId="19">
    <w:abstractNumId w:val="14"/>
  </w:num>
  <w:num w:numId="20">
    <w:abstractNumId w:val="4"/>
  </w:num>
  <w:num w:numId="21">
    <w:abstractNumId w:val="13"/>
  </w:num>
  <w:num w:numId="22">
    <w:abstractNumId w:val="0"/>
  </w:num>
  <w:num w:numId="23">
    <w:abstractNumId w:val="16"/>
  </w:num>
  <w:num w:numId="24">
    <w:abstractNumId w:val="6"/>
  </w:num>
  <w:num w:numId="25">
    <w:abstractNumId w:val="12"/>
  </w:num>
  <w:num w:numId="26">
    <w:abstractNumId w:val="25"/>
  </w:num>
  <w:num w:numId="27">
    <w:abstractNumId w:val="38"/>
  </w:num>
  <w:num w:numId="28">
    <w:abstractNumId w:val="24"/>
  </w:num>
  <w:num w:numId="29">
    <w:abstractNumId w:val="20"/>
  </w:num>
  <w:num w:numId="30">
    <w:abstractNumId w:val="26"/>
  </w:num>
  <w:num w:numId="31">
    <w:abstractNumId w:val="3"/>
  </w:num>
  <w:num w:numId="32">
    <w:abstractNumId w:val="21"/>
  </w:num>
  <w:num w:numId="33">
    <w:abstractNumId w:val="8"/>
  </w:num>
  <w:num w:numId="34">
    <w:abstractNumId w:val="28"/>
  </w:num>
  <w:num w:numId="35">
    <w:abstractNumId w:val="32"/>
  </w:num>
  <w:num w:numId="36">
    <w:abstractNumId w:val="36"/>
  </w:num>
  <w:num w:numId="37">
    <w:abstractNumId w:val="9"/>
  </w:num>
  <w:num w:numId="38">
    <w:abstractNumId w:val="39"/>
  </w:num>
  <w:num w:numId="39">
    <w:abstractNumId w:val="35"/>
  </w:num>
  <w:num w:numId="40">
    <w:abstractNumId w:val="1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27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9D"/>
    <w:rsid w:val="00032A0C"/>
    <w:rsid w:val="000370D0"/>
    <w:rsid w:val="00051DDF"/>
    <w:rsid w:val="0005682C"/>
    <w:rsid w:val="0009301E"/>
    <w:rsid w:val="000B3DEF"/>
    <w:rsid w:val="000B5948"/>
    <w:rsid w:val="000C163C"/>
    <w:rsid w:val="00112D55"/>
    <w:rsid w:val="00114109"/>
    <w:rsid w:val="00124152"/>
    <w:rsid w:val="00127A1B"/>
    <w:rsid w:val="00141E33"/>
    <w:rsid w:val="00143094"/>
    <w:rsid w:val="00154688"/>
    <w:rsid w:val="001A3F75"/>
    <w:rsid w:val="001D2EDA"/>
    <w:rsid w:val="001D5C85"/>
    <w:rsid w:val="001D78AE"/>
    <w:rsid w:val="00241A0B"/>
    <w:rsid w:val="002626D5"/>
    <w:rsid w:val="00271057"/>
    <w:rsid w:val="002A156B"/>
    <w:rsid w:val="002A51C2"/>
    <w:rsid w:val="002C2C0D"/>
    <w:rsid w:val="0031190E"/>
    <w:rsid w:val="00322DC8"/>
    <w:rsid w:val="0032595E"/>
    <w:rsid w:val="00326606"/>
    <w:rsid w:val="00360D34"/>
    <w:rsid w:val="0039537A"/>
    <w:rsid w:val="00397FB2"/>
    <w:rsid w:val="003B2813"/>
    <w:rsid w:val="003C2643"/>
    <w:rsid w:val="003D7D45"/>
    <w:rsid w:val="003E5EB4"/>
    <w:rsid w:val="003F2219"/>
    <w:rsid w:val="00401C72"/>
    <w:rsid w:val="004078B4"/>
    <w:rsid w:val="00411C39"/>
    <w:rsid w:val="00420A78"/>
    <w:rsid w:val="004915A1"/>
    <w:rsid w:val="004A24BE"/>
    <w:rsid w:val="004A564C"/>
    <w:rsid w:val="004B6721"/>
    <w:rsid w:val="004F4125"/>
    <w:rsid w:val="00501BE5"/>
    <w:rsid w:val="00560051"/>
    <w:rsid w:val="00562EE2"/>
    <w:rsid w:val="00574BA9"/>
    <w:rsid w:val="005830BC"/>
    <w:rsid w:val="00583288"/>
    <w:rsid w:val="005873E8"/>
    <w:rsid w:val="005966BE"/>
    <w:rsid w:val="0059739F"/>
    <w:rsid w:val="005A0C43"/>
    <w:rsid w:val="005C45F1"/>
    <w:rsid w:val="005D7FE9"/>
    <w:rsid w:val="005E5EE0"/>
    <w:rsid w:val="00642EC9"/>
    <w:rsid w:val="00651661"/>
    <w:rsid w:val="006517AC"/>
    <w:rsid w:val="00654494"/>
    <w:rsid w:val="00666FCC"/>
    <w:rsid w:val="006C2DAE"/>
    <w:rsid w:val="006C4A66"/>
    <w:rsid w:val="006D7D84"/>
    <w:rsid w:val="006D7F8E"/>
    <w:rsid w:val="00700553"/>
    <w:rsid w:val="007045B4"/>
    <w:rsid w:val="00712818"/>
    <w:rsid w:val="007217BB"/>
    <w:rsid w:val="007228FB"/>
    <w:rsid w:val="0074190D"/>
    <w:rsid w:val="00751B40"/>
    <w:rsid w:val="00761017"/>
    <w:rsid w:val="00765A76"/>
    <w:rsid w:val="007727A2"/>
    <w:rsid w:val="00777C0C"/>
    <w:rsid w:val="00783E86"/>
    <w:rsid w:val="007876D9"/>
    <w:rsid w:val="00791437"/>
    <w:rsid w:val="007B722E"/>
    <w:rsid w:val="007C2D02"/>
    <w:rsid w:val="007C4579"/>
    <w:rsid w:val="007D10B5"/>
    <w:rsid w:val="007D5035"/>
    <w:rsid w:val="00802184"/>
    <w:rsid w:val="00822BC6"/>
    <w:rsid w:val="00844D4B"/>
    <w:rsid w:val="00861BA5"/>
    <w:rsid w:val="0086571D"/>
    <w:rsid w:val="008A7891"/>
    <w:rsid w:val="008C2869"/>
    <w:rsid w:val="008E6124"/>
    <w:rsid w:val="009022FF"/>
    <w:rsid w:val="00903C86"/>
    <w:rsid w:val="00905CE2"/>
    <w:rsid w:val="00943FBB"/>
    <w:rsid w:val="0095517C"/>
    <w:rsid w:val="0095583A"/>
    <w:rsid w:val="00957EFA"/>
    <w:rsid w:val="009B077A"/>
    <w:rsid w:val="00A22B5A"/>
    <w:rsid w:val="00A35025"/>
    <w:rsid w:val="00A55AE5"/>
    <w:rsid w:val="00A563B2"/>
    <w:rsid w:val="00A82187"/>
    <w:rsid w:val="00A870E3"/>
    <w:rsid w:val="00AA3E49"/>
    <w:rsid w:val="00AA4206"/>
    <w:rsid w:val="00AA799D"/>
    <w:rsid w:val="00AC348A"/>
    <w:rsid w:val="00AF24B0"/>
    <w:rsid w:val="00AF5AD8"/>
    <w:rsid w:val="00AF7A88"/>
    <w:rsid w:val="00B2665A"/>
    <w:rsid w:val="00B9621E"/>
    <w:rsid w:val="00B96558"/>
    <w:rsid w:val="00BA49C1"/>
    <w:rsid w:val="00BE68A4"/>
    <w:rsid w:val="00BE73D6"/>
    <w:rsid w:val="00C13B00"/>
    <w:rsid w:val="00C20F2F"/>
    <w:rsid w:val="00C92CD9"/>
    <w:rsid w:val="00CC1D2C"/>
    <w:rsid w:val="00CC558E"/>
    <w:rsid w:val="00D16999"/>
    <w:rsid w:val="00D46B33"/>
    <w:rsid w:val="00D542C4"/>
    <w:rsid w:val="00D555FE"/>
    <w:rsid w:val="00D643A0"/>
    <w:rsid w:val="00D64F9A"/>
    <w:rsid w:val="00D94E0F"/>
    <w:rsid w:val="00DA76B9"/>
    <w:rsid w:val="00DB3FD7"/>
    <w:rsid w:val="00DC644D"/>
    <w:rsid w:val="00DE2CFF"/>
    <w:rsid w:val="00E049A3"/>
    <w:rsid w:val="00E26B17"/>
    <w:rsid w:val="00E5111B"/>
    <w:rsid w:val="00E86A03"/>
    <w:rsid w:val="00E95BF7"/>
    <w:rsid w:val="00EA4428"/>
    <w:rsid w:val="00EC41DE"/>
    <w:rsid w:val="00ED131C"/>
    <w:rsid w:val="00F20A5D"/>
    <w:rsid w:val="00F23F28"/>
    <w:rsid w:val="00F71E95"/>
    <w:rsid w:val="00F80081"/>
    <w:rsid w:val="00F9137B"/>
    <w:rsid w:val="00FB22D3"/>
    <w:rsid w:val="00FC66BE"/>
    <w:rsid w:val="00FD7913"/>
    <w:rsid w:val="00FE24A1"/>
    <w:rsid w:val="00FE66C2"/>
    <w:rsid w:val="00FE68E8"/>
    <w:rsid w:val="00FF4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7A5072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26B17"/>
    <w:pPr>
      <w:spacing w:before="100" w:beforeAutospacing="1" w:after="100" w:afterAutospacing="1"/>
      <w:outlineLvl w:val="2"/>
    </w:pPr>
    <w:rPr>
      <w:rFonts w:ascii="Times New Roma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A799D"/>
  </w:style>
  <w:style w:type="character" w:customStyle="1" w:styleId="DateChar">
    <w:name w:val="Date Char"/>
    <w:basedOn w:val="DefaultParagraphFont"/>
    <w:link w:val="Date"/>
    <w:uiPriority w:val="99"/>
    <w:semiHidden/>
    <w:rsid w:val="00AA799D"/>
  </w:style>
  <w:style w:type="paragraph" w:styleId="ListParagraph">
    <w:name w:val="List Paragraph"/>
    <w:basedOn w:val="Normal"/>
    <w:uiPriority w:val="34"/>
    <w:qFormat/>
    <w:rsid w:val="00AA799D"/>
    <w:pPr>
      <w:ind w:left="720"/>
      <w:contextualSpacing/>
    </w:pPr>
  </w:style>
  <w:style w:type="paragraph" w:styleId="HTMLPreformatted">
    <w:name w:val="HTML Preformatted"/>
    <w:basedOn w:val="Normal"/>
    <w:link w:val="HTMLPreformattedChar"/>
    <w:uiPriority w:val="99"/>
    <w:semiHidden/>
    <w:unhideWhenUsed/>
    <w:rsid w:val="00E26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E26B17"/>
    <w:rPr>
      <w:rFonts w:ascii="Courier New" w:hAnsi="Courier New" w:cs="Courier New"/>
      <w:sz w:val="20"/>
      <w:szCs w:val="20"/>
      <w:lang w:eastAsia="zh-CN"/>
    </w:rPr>
  </w:style>
  <w:style w:type="character" w:customStyle="1" w:styleId="nf">
    <w:name w:val="nf"/>
    <w:basedOn w:val="DefaultParagraphFont"/>
    <w:rsid w:val="00E26B17"/>
  </w:style>
  <w:style w:type="character" w:customStyle="1" w:styleId="mi">
    <w:name w:val="mi"/>
    <w:basedOn w:val="DefaultParagraphFont"/>
    <w:rsid w:val="00E26B17"/>
  </w:style>
  <w:style w:type="character" w:customStyle="1" w:styleId="Heading3Char">
    <w:name w:val="Heading 3 Char"/>
    <w:basedOn w:val="DefaultParagraphFont"/>
    <w:link w:val="Heading3"/>
    <w:uiPriority w:val="9"/>
    <w:rsid w:val="00E26B17"/>
    <w:rPr>
      <w:rFonts w:ascii="Times New Roman" w:hAnsi="Times New Roman"/>
      <w:b/>
      <w:bCs/>
      <w:sz w:val="27"/>
      <w:szCs w:val="27"/>
      <w:lang w:eastAsia="zh-CN"/>
    </w:rPr>
  </w:style>
  <w:style w:type="paragraph" w:customStyle="1" w:styleId="margintop0">
    <w:name w:val="margintop0"/>
    <w:basedOn w:val="Normal"/>
    <w:rsid w:val="00E26B17"/>
    <w:pPr>
      <w:spacing w:before="100" w:beforeAutospacing="1" w:after="100" w:afterAutospacing="1"/>
    </w:pPr>
    <w:rPr>
      <w:rFonts w:ascii="Times New Roman" w:hAnsi="Times New Roman"/>
      <w:lang w:eastAsia="zh-CN"/>
    </w:rPr>
  </w:style>
  <w:style w:type="paragraph" w:styleId="Header">
    <w:name w:val="header"/>
    <w:basedOn w:val="Normal"/>
    <w:link w:val="HeaderChar"/>
    <w:uiPriority w:val="99"/>
    <w:unhideWhenUsed/>
    <w:rsid w:val="00B96558"/>
    <w:pPr>
      <w:tabs>
        <w:tab w:val="center" w:pos="4680"/>
        <w:tab w:val="right" w:pos="9360"/>
      </w:tabs>
    </w:pPr>
  </w:style>
  <w:style w:type="character" w:customStyle="1" w:styleId="HeaderChar">
    <w:name w:val="Header Char"/>
    <w:basedOn w:val="DefaultParagraphFont"/>
    <w:link w:val="Header"/>
    <w:uiPriority w:val="99"/>
    <w:rsid w:val="00B96558"/>
  </w:style>
  <w:style w:type="paragraph" w:styleId="Footer">
    <w:name w:val="footer"/>
    <w:basedOn w:val="Normal"/>
    <w:link w:val="FooterChar"/>
    <w:uiPriority w:val="99"/>
    <w:unhideWhenUsed/>
    <w:rsid w:val="00B96558"/>
    <w:pPr>
      <w:tabs>
        <w:tab w:val="center" w:pos="4680"/>
        <w:tab w:val="right" w:pos="9360"/>
      </w:tabs>
    </w:pPr>
  </w:style>
  <w:style w:type="character" w:customStyle="1" w:styleId="FooterChar">
    <w:name w:val="Footer Char"/>
    <w:basedOn w:val="DefaultParagraphFont"/>
    <w:link w:val="Footer"/>
    <w:uiPriority w:val="99"/>
    <w:rsid w:val="00B96558"/>
  </w:style>
  <w:style w:type="paragraph" w:styleId="BalloonText">
    <w:name w:val="Balloon Text"/>
    <w:basedOn w:val="Normal"/>
    <w:link w:val="BalloonTextChar"/>
    <w:uiPriority w:val="99"/>
    <w:semiHidden/>
    <w:unhideWhenUsed/>
    <w:rsid w:val="001D2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E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32801">
      <w:bodyDiv w:val="1"/>
      <w:marLeft w:val="0"/>
      <w:marRight w:val="0"/>
      <w:marTop w:val="0"/>
      <w:marBottom w:val="0"/>
      <w:divBdr>
        <w:top w:val="none" w:sz="0" w:space="0" w:color="auto"/>
        <w:left w:val="none" w:sz="0" w:space="0" w:color="auto"/>
        <w:bottom w:val="none" w:sz="0" w:space="0" w:color="auto"/>
        <w:right w:val="none" w:sz="0" w:space="0" w:color="auto"/>
      </w:divBdr>
    </w:div>
    <w:div w:id="780954524">
      <w:bodyDiv w:val="1"/>
      <w:marLeft w:val="0"/>
      <w:marRight w:val="0"/>
      <w:marTop w:val="0"/>
      <w:marBottom w:val="0"/>
      <w:divBdr>
        <w:top w:val="none" w:sz="0" w:space="0" w:color="auto"/>
        <w:left w:val="none" w:sz="0" w:space="0" w:color="auto"/>
        <w:bottom w:val="none" w:sz="0" w:space="0" w:color="auto"/>
        <w:right w:val="none" w:sz="0" w:space="0" w:color="auto"/>
      </w:divBdr>
    </w:div>
    <w:div w:id="808520483">
      <w:bodyDiv w:val="1"/>
      <w:marLeft w:val="0"/>
      <w:marRight w:val="0"/>
      <w:marTop w:val="0"/>
      <w:marBottom w:val="0"/>
      <w:divBdr>
        <w:top w:val="none" w:sz="0" w:space="0" w:color="auto"/>
        <w:left w:val="none" w:sz="0" w:space="0" w:color="auto"/>
        <w:bottom w:val="none" w:sz="0" w:space="0" w:color="auto"/>
        <w:right w:val="none" w:sz="0" w:space="0" w:color="auto"/>
      </w:divBdr>
    </w:div>
    <w:div w:id="1212351725">
      <w:bodyDiv w:val="1"/>
      <w:marLeft w:val="0"/>
      <w:marRight w:val="0"/>
      <w:marTop w:val="0"/>
      <w:marBottom w:val="0"/>
      <w:divBdr>
        <w:top w:val="none" w:sz="0" w:space="0" w:color="auto"/>
        <w:left w:val="none" w:sz="0" w:space="0" w:color="auto"/>
        <w:bottom w:val="none" w:sz="0" w:space="0" w:color="auto"/>
        <w:right w:val="none" w:sz="0" w:space="0" w:color="auto"/>
      </w:divBdr>
    </w:div>
    <w:div w:id="1271549410">
      <w:bodyDiv w:val="1"/>
      <w:marLeft w:val="0"/>
      <w:marRight w:val="0"/>
      <w:marTop w:val="0"/>
      <w:marBottom w:val="0"/>
      <w:divBdr>
        <w:top w:val="none" w:sz="0" w:space="0" w:color="auto"/>
        <w:left w:val="none" w:sz="0" w:space="0" w:color="auto"/>
        <w:bottom w:val="none" w:sz="0" w:space="0" w:color="auto"/>
        <w:right w:val="none" w:sz="0" w:space="0" w:color="auto"/>
      </w:divBdr>
    </w:div>
    <w:div w:id="1423725129">
      <w:bodyDiv w:val="1"/>
      <w:marLeft w:val="0"/>
      <w:marRight w:val="0"/>
      <w:marTop w:val="0"/>
      <w:marBottom w:val="0"/>
      <w:divBdr>
        <w:top w:val="none" w:sz="0" w:space="0" w:color="auto"/>
        <w:left w:val="none" w:sz="0" w:space="0" w:color="auto"/>
        <w:bottom w:val="none" w:sz="0" w:space="0" w:color="auto"/>
        <w:right w:val="none" w:sz="0" w:space="0" w:color="auto"/>
      </w:divBdr>
    </w:div>
    <w:div w:id="2059353189">
      <w:bodyDiv w:val="1"/>
      <w:marLeft w:val="0"/>
      <w:marRight w:val="0"/>
      <w:marTop w:val="0"/>
      <w:marBottom w:val="0"/>
      <w:divBdr>
        <w:top w:val="none" w:sz="0" w:space="0" w:color="auto"/>
        <w:left w:val="none" w:sz="0" w:space="0" w:color="auto"/>
        <w:bottom w:val="none" w:sz="0" w:space="0" w:color="auto"/>
        <w:right w:val="none" w:sz="0" w:space="0" w:color="auto"/>
      </w:divBdr>
    </w:div>
    <w:div w:id="2142577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1589D0-DD64-461A-AFCE-AAF43B90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Seattle Community Colleges</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Hansen, Rebecca</cp:lastModifiedBy>
  <cp:revision>2</cp:revision>
  <cp:lastPrinted>2017-05-31T17:19:00Z</cp:lastPrinted>
  <dcterms:created xsi:type="dcterms:W3CDTF">2017-07-05T18:11:00Z</dcterms:created>
  <dcterms:modified xsi:type="dcterms:W3CDTF">2017-07-05T18:11:00Z</dcterms:modified>
</cp:coreProperties>
</file>